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0E7D06F7" w:rsidR="003147BA" w:rsidRPr="009921D7" w:rsidRDefault="00222F47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8C6D09" wp14:editId="210F9D57">
            <wp:simplePos x="0" y="0"/>
            <wp:positionH relativeFrom="column">
              <wp:posOffset>5541010</wp:posOffset>
            </wp:positionH>
            <wp:positionV relativeFrom="paragraph">
              <wp:posOffset>0</wp:posOffset>
            </wp:positionV>
            <wp:extent cx="622935" cy="626110"/>
            <wp:effectExtent l="0" t="0" r="571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Y="481"/>
        <w:tblW w:w="10014" w:type="dxa"/>
        <w:tblLook w:val="04A0" w:firstRow="1" w:lastRow="0" w:firstColumn="1" w:lastColumn="0" w:noHBand="0" w:noVBand="1"/>
      </w:tblPr>
      <w:tblGrid>
        <w:gridCol w:w="4230"/>
        <w:gridCol w:w="5784"/>
      </w:tblGrid>
      <w:tr w:rsidR="009B42F0" w14:paraId="6BC9D6EA" w14:textId="77777777" w:rsidTr="007736A1">
        <w:trPr>
          <w:trHeight w:val="2291"/>
        </w:trPr>
        <w:tc>
          <w:tcPr>
            <w:tcW w:w="4230" w:type="dxa"/>
          </w:tcPr>
          <w:p w14:paraId="310FC133" w14:textId="77777777" w:rsidR="0065005D" w:rsidRDefault="0065005D" w:rsidP="0065005D">
            <w:bookmarkStart w:id="0" w:name="_Hlk124096048"/>
            <w:bookmarkStart w:id="1" w:name="_Hlk102724433"/>
          </w:p>
          <w:p w14:paraId="133FC1F1" w14:textId="550EF481" w:rsidR="0065005D" w:rsidRDefault="0065005D" w:rsidP="0065005D">
            <w:pPr>
              <w:spacing w:line="256" w:lineRule="auto"/>
              <w:rPr>
                <w:b/>
              </w:rPr>
            </w:pPr>
            <w:r>
              <w:rPr>
                <w:b/>
              </w:rPr>
              <w:t>«</w:t>
            </w:r>
            <w:r w:rsidR="008516E4">
              <w:rPr>
                <w:b/>
              </w:rPr>
              <w:t>УТВЕРЖДАЮ</w:t>
            </w:r>
            <w:r w:rsidR="00544AC4">
              <w:rPr>
                <w:b/>
              </w:rPr>
              <w:t>»</w:t>
            </w:r>
          </w:p>
          <w:p w14:paraId="5EC2B069" w14:textId="3D7ADAC4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76A6BC3D" w14:textId="77777777" w:rsid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3F9B43E6" w14:textId="77777777" w:rsidR="00544AC4" w:rsidRPr="00544AC4" w:rsidRDefault="00544AC4" w:rsidP="0065005D">
            <w:pPr>
              <w:rPr>
                <w:b/>
                <w:bCs/>
                <w:sz w:val="14"/>
                <w:szCs w:val="14"/>
              </w:rPr>
            </w:pPr>
          </w:p>
          <w:p w14:paraId="6DF685AE" w14:textId="7A67769F" w:rsidR="0065005D" w:rsidRPr="00544AC4" w:rsidRDefault="0065005D" w:rsidP="0065005D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____________________                                      </w:t>
            </w:r>
          </w:p>
          <w:p w14:paraId="1364ECD2" w14:textId="77777777" w:rsidR="009B42F0" w:rsidRDefault="009B42F0" w:rsidP="006E58D3">
            <w:pPr>
              <w:spacing w:line="256" w:lineRule="auto"/>
            </w:pPr>
          </w:p>
          <w:p w14:paraId="32704657" w14:textId="5A9DF318" w:rsidR="00A314AE" w:rsidRDefault="00A314AE" w:rsidP="006E58D3">
            <w:pPr>
              <w:spacing w:line="256" w:lineRule="auto"/>
            </w:pPr>
            <w:r>
              <w:rPr>
                <w:b/>
              </w:rPr>
              <w:t>«______» ________________ 202</w:t>
            </w:r>
            <w:r w:rsidR="001D46D3">
              <w:rPr>
                <w:b/>
              </w:rPr>
              <w:t>6</w:t>
            </w:r>
            <w:r>
              <w:rPr>
                <w:b/>
              </w:rPr>
              <w:t xml:space="preserve"> года</w:t>
            </w:r>
          </w:p>
        </w:tc>
        <w:tc>
          <w:tcPr>
            <w:tcW w:w="5784" w:type="dxa"/>
          </w:tcPr>
          <w:p w14:paraId="7F208157" w14:textId="77777777" w:rsidR="00222F47" w:rsidRDefault="00222F47" w:rsidP="00E918E7">
            <w:pPr>
              <w:spacing w:line="256" w:lineRule="auto"/>
              <w:ind w:left="-450"/>
              <w:jc w:val="right"/>
              <w:rPr>
                <w:b/>
              </w:rPr>
            </w:pPr>
          </w:p>
          <w:p w14:paraId="7E7D4897" w14:textId="47BAE167" w:rsidR="009B42F0" w:rsidRDefault="009B42F0" w:rsidP="00A314A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8516E4">
              <w:rPr>
                <w:b/>
              </w:rPr>
              <w:t>СОГЛАСОВАНО</w:t>
            </w:r>
            <w:r>
              <w:rPr>
                <w:b/>
              </w:rPr>
              <w:t xml:space="preserve">»   </w:t>
            </w:r>
          </w:p>
          <w:p w14:paraId="31CB944A" w14:textId="5E1DE6FE" w:rsidR="003147BA" w:rsidRDefault="004D288C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="003147BA" w:rsidRPr="003147BA">
              <w:rPr>
                <w:b/>
              </w:rPr>
              <w:t xml:space="preserve">ЗАО </w:t>
            </w:r>
            <w:r w:rsidR="00AF5314">
              <w:rPr>
                <w:b/>
              </w:rPr>
              <w:t>«</w:t>
            </w:r>
            <w:r w:rsidR="003147BA" w:rsidRPr="003147BA">
              <w:rPr>
                <w:b/>
              </w:rPr>
              <w:t>КГК</w:t>
            </w:r>
            <w:r w:rsidR="00AF5314">
              <w:rPr>
                <w:b/>
              </w:rPr>
              <w:t>»</w:t>
            </w:r>
          </w:p>
          <w:p w14:paraId="4521B094" w14:textId="0E3C13AD" w:rsidR="009B42F0" w:rsidRDefault="009B42F0" w:rsidP="00E918E7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20C6616C" w14:textId="6E3EB6D5" w:rsidR="009B42F0" w:rsidRDefault="003147BA" w:rsidP="00E918E7">
            <w:pPr>
              <w:spacing w:line="256" w:lineRule="auto"/>
              <w:ind w:left="-450"/>
              <w:jc w:val="right"/>
              <w:rPr>
                <w:b/>
                <w:lang w:val="ky-KG"/>
              </w:rPr>
            </w:pPr>
            <w:r w:rsidRPr="003147BA">
              <w:rPr>
                <w:b/>
              </w:rPr>
              <w:t>__________</w:t>
            </w:r>
            <w:r w:rsidR="0081420F">
              <w:rPr>
                <w:b/>
              </w:rPr>
              <w:t>________</w:t>
            </w:r>
            <w:r w:rsidRPr="003147BA">
              <w:rPr>
                <w:b/>
              </w:rPr>
              <w:t>__</w:t>
            </w:r>
            <w:r w:rsidR="00E918E7">
              <w:rPr>
                <w:b/>
              </w:rPr>
              <w:t xml:space="preserve"> </w:t>
            </w:r>
          </w:p>
          <w:p w14:paraId="75942DDE" w14:textId="489B85C6" w:rsidR="009B42F0" w:rsidRDefault="009B42F0" w:rsidP="00E918E7">
            <w:pPr>
              <w:spacing w:line="256" w:lineRule="auto"/>
              <w:ind w:left="-450" w:hanging="90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</w:t>
            </w:r>
            <w:r w:rsidR="00E918E7">
              <w:rPr>
                <w:b/>
              </w:rPr>
              <w:t xml:space="preserve">    </w:t>
            </w:r>
            <w:r>
              <w:rPr>
                <w:b/>
              </w:rPr>
              <w:t xml:space="preserve">   «______» ____</w:t>
            </w:r>
            <w:r w:rsidR="0081420F">
              <w:rPr>
                <w:b/>
              </w:rPr>
              <w:t>___</w:t>
            </w:r>
            <w:r>
              <w:rPr>
                <w:b/>
              </w:rPr>
              <w:t>_______</w:t>
            </w:r>
            <w:r w:rsidR="00F679BA">
              <w:rPr>
                <w:b/>
              </w:rPr>
              <w:t>__ 202</w:t>
            </w:r>
            <w:r w:rsidR="001D46D3">
              <w:rPr>
                <w:b/>
              </w:rPr>
              <w:t>6</w:t>
            </w:r>
            <w:r>
              <w:rPr>
                <w:b/>
              </w:rPr>
              <w:t xml:space="preserve"> года</w:t>
            </w:r>
          </w:p>
          <w:p w14:paraId="50B0A259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2350FE2F" w14:textId="77777777" w:rsidR="009B42F0" w:rsidRDefault="009B42F0" w:rsidP="00E918E7">
            <w:pPr>
              <w:spacing w:line="256" w:lineRule="auto"/>
              <w:ind w:left="-450"/>
              <w:rPr>
                <w:b/>
              </w:rPr>
            </w:pPr>
          </w:p>
          <w:p w14:paraId="75342058" w14:textId="77777777" w:rsidR="009B42F0" w:rsidRPr="00E73540" w:rsidRDefault="009B42F0" w:rsidP="00E918E7">
            <w:pPr>
              <w:spacing w:line="256" w:lineRule="auto"/>
              <w:ind w:left="-450"/>
              <w:rPr>
                <w:b/>
                <w:lang w:val="en-US"/>
              </w:rPr>
            </w:pPr>
          </w:p>
        </w:tc>
      </w:tr>
    </w:tbl>
    <w:bookmarkEnd w:id="0"/>
    <w:p w14:paraId="3946AE18" w14:textId="296429B7" w:rsidR="009B42F0" w:rsidRDefault="009B42F0" w:rsidP="009B42F0">
      <w:pPr>
        <w:ind w:left="2832" w:firstLine="708"/>
        <w:jc w:val="center"/>
      </w:pPr>
      <w:r>
        <w:t xml:space="preserve"> </w:t>
      </w:r>
    </w:p>
    <w:p w14:paraId="547767EC" w14:textId="0E6FB53B" w:rsidR="009B42F0" w:rsidRPr="006E58D3" w:rsidRDefault="00283D2B" w:rsidP="00283D2B">
      <w:pPr>
        <w:jc w:val="center"/>
        <w:rPr>
          <w:b/>
          <w:sz w:val="28"/>
          <w:szCs w:val="28"/>
        </w:rPr>
      </w:pPr>
      <w:r w:rsidRPr="00283D2B">
        <w:rPr>
          <w:b/>
          <w:bCs/>
          <w:sz w:val="28"/>
          <w:szCs w:val="28"/>
        </w:rPr>
        <w:t>Техническое задание</w:t>
      </w:r>
      <w:r w:rsidRPr="00283D2B">
        <w:rPr>
          <w:b/>
          <w:sz w:val="28"/>
          <w:szCs w:val="28"/>
        </w:rPr>
        <w:br/>
        <w:t xml:space="preserve">на </w:t>
      </w:r>
      <w:r w:rsidR="00C42AEF">
        <w:rPr>
          <w:b/>
          <w:sz w:val="28"/>
          <w:szCs w:val="28"/>
        </w:rPr>
        <w:t>взрывного провода</w:t>
      </w:r>
      <w:r w:rsidR="006F55A8" w:rsidRPr="006F55A8">
        <w:rPr>
          <w:b/>
          <w:sz w:val="28"/>
          <w:szCs w:val="28"/>
        </w:rPr>
        <w:t xml:space="preserve"> для </w:t>
      </w:r>
      <w:r w:rsidR="00EC400F">
        <w:rPr>
          <w:b/>
          <w:sz w:val="28"/>
          <w:szCs w:val="28"/>
        </w:rPr>
        <w:t xml:space="preserve">производства взрывных работ при проходке горных выработок </w:t>
      </w:r>
      <w:r w:rsidR="006F55A8" w:rsidRPr="006F55A8">
        <w:rPr>
          <w:b/>
          <w:sz w:val="28"/>
          <w:szCs w:val="28"/>
        </w:rPr>
        <w:t>Подземной разработ</w:t>
      </w:r>
      <w:r w:rsidR="00EC400F">
        <w:rPr>
          <w:b/>
          <w:sz w:val="28"/>
          <w:szCs w:val="28"/>
        </w:rPr>
        <w:t>ки</w:t>
      </w:r>
      <w:r w:rsidR="006F55A8" w:rsidRPr="006F55A8">
        <w:rPr>
          <w:b/>
          <w:sz w:val="28"/>
          <w:szCs w:val="28"/>
        </w:rPr>
        <w:t xml:space="preserve"> месторождени</w:t>
      </w:r>
      <w:r w:rsidR="00EC400F">
        <w:rPr>
          <w:b/>
          <w:sz w:val="28"/>
          <w:szCs w:val="28"/>
        </w:rPr>
        <w:t>и</w:t>
      </w:r>
      <w:r w:rsidR="006F55A8" w:rsidRPr="006F55A8">
        <w:rPr>
          <w:b/>
          <w:sz w:val="28"/>
          <w:szCs w:val="28"/>
        </w:rPr>
        <w:t xml:space="preserve"> «Кумтор»</w:t>
      </w:r>
      <w:r w:rsidR="00EC400F">
        <w:rPr>
          <w:b/>
          <w:sz w:val="28"/>
          <w:szCs w:val="28"/>
        </w:rPr>
        <w:t>.</w:t>
      </w:r>
    </w:p>
    <w:p w14:paraId="6A7347A1" w14:textId="77777777" w:rsidR="006E58D3" w:rsidRDefault="006E58D3" w:rsidP="006E58D3">
      <w:pPr>
        <w:jc w:val="center"/>
      </w:pPr>
    </w:p>
    <w:tbl>
      <w:tblPr>
        <w:tblW w:w="55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651"/>
        <w:gridCol w:w="7653"/>
      </w:tblGrid>
      <w:tr w:rsidR="009B42F0" w14:paraId="35696DB6" w14:textId="77777777" w:rsidTr="005E4C90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DAAAE5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9A328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D98FAC" w14:textId="77777777" w:rsidR="009B42F0" w:rsidRDefault="009B42F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</w:tr>
      <w:tr w:rsidR="009B42F0" w:rsidRPr="009B42F0" w14:paraId="7A5AF07E" w14:textId="77777777" w:rsidTr="005E4C90">
        <w:trPr>
          <w:trHeight w:val="43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38E972BD" w:rsidR="009B42F0" w:rsidRDefault="009B42F0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9B42F0" w:rsidRDefault="009B42F0">
            <w:pPr>
              <w:spacing w:line="256" w:lineRule="auto"/>
            </w:pPr>
            <w:r>
              <w:t>Место доставки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9B42F0" w:rsidRDefault="009921D7">
            <w:pPr>
              <w:spacing w:line="256" w:lineRule="auto"/>
            </w:pPr>
            <w:r w:rsidRPr="006E58D3">
              <w:t>ЗАО «КУМТОР ГОЛД КОМПАНИ».</w:t>
            </w:r>
            <w:r w:rsidR="006E58D3" w:rsidRPr="006E58D3">
              <w:t xml:space="preserve"> Кыргызская Республика, г. Балыкчы, ул. Нарынское шоссе, 9.</w:t>
            </w:r>
          </w:p>
        </w:tc>
      </w:tr>
      <w:tr w:rsidR="009B42F0" w14:paraId="161C16A4" w14:textId="77777777" w:rsidTr="005E4C90">
        <w:trPr>
          <w:trHeight w:val="379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6EE38F3B" w:rsidR="009B42F0" w:rsidRDefault="009B42F0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9B42F0" w:rsidRDefault="009B42F0">
            <w:pPr>
              <w:spacing w:line="256" w:lineRule="auto"/>
            </w:pPr>
            <w:r>
              <w:t xml:space="preserve">Заказчик 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9B42F0" w:rsidRDefault="009B42F0">
            <w:pPr>
              <w:spacing w:line="256" w:lineRule="auto"/>
            </w:pPr>
            <w:r>
              <w:t>ЗАО «Кумтор Голд Компани»</w:t>
            </w:r>
            <w:r w:rsidR="00003AAA">
              <w:t>, Подземная разработка</w:t>
            </w:r>
          </w:p>
        </w:tc>
      </w:tr>
      <w:tr w:rsidR="009B42F0" w:rsidRPr="009B42F0" w14:paraId="44972473" w14:textId="77777777" w:rsidTr="005E4C90">
        <w:trPr>
          <w:trHeight w:val="103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2AFAAAB8" w:rsidR="009B42F0" w:rsidRDefault="009B42F0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9B42F0" w:rsidRDefault="006E58D3">
            <w:pPr>
              <w:spacing w:line="256" w:lineRule="auto"/>
            </w:pPr>
            <w:r w:rsidRPr="006E58D3">
              <w:t>Общие положения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99BA" w14:textId="3DE8E92A" w:rsidR="00FF29AF" w:rsidRPr="00FB4B37" w:rsidRDefault="00F6016D" w:rsidP="0055448F">
            <w:pPr>
              <w:spacing w:line="256" w:lineRule="auto"/>
              <w:jc w:val="both"/>
            </w:pPr>
            <w:r w:rsidRPr="00F6016D">
              <w:t xml:space="preserve">Предметом технического задания является поставка </w:t>
            </w:r>
            <w:r w:rsidR="00C22407">
              <w:t xml:space="preserve">взрывного </w:t>
            </w:r>
            <w:r w:rsidR="007B387D">
              <w:t xml:space="preserve">магистрального </w:t>
            </w:r>
            <w:r w:rsidR="00C22407">
              <w:t>провода</w:t>
            </w:r>
            <w:r w:rsidRPr="00F6016D">
              <w:t xml:space="preserve">, </w:t>
            </w:r>
            <w:r w:rsidR="007B387D">
              <w:t>для о</w:t>
            </w:r>
            <w:r w:rsidR="007B387D" w:rsidRPr="007B387D">
              <w:t>беспечение надежной и безопасной электрической связи между взрывной машинкой и сетью</w:t>
            </w:r>
            <w:r w:rsidR="007B387D">
              <w:t xml:space="preserve"> заряженных шпуров.</w:t>
            </w:r>
          </w:p>
        </w:tc>
      </w:tr>
      <w:bookmarkEnd w:id="1"/>
      <w:tr w:rsidR="006F55A8" w:rsidRPr="009B42F0" w14:paraId="48F80178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81EE" w14:textId="75338DAF" w:rsidR="006F55A8" w:rsidRDefault="007B387D" w:rsidP="001760B6">
            <w:pPr>
              <w:spacing w:line="256" w:lineRule="auto"/>
              <w:jc w:val="center"/>
            </w:pPr>
            <w:r>
              <w:t>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7E7" w14:textId="2BEBB7EB" w:rsidR="006F55A8" w:rsidRPr="009761E5" w:rsidRDefault="006F55A8" w:rsidP="0071467A">
            <w:pPr>
              <w:spacing w:line="256" w:lineRule="auto"/>
            </w:pPr>
            <w:r>
              <w:t>Область применения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BBB5" w14:textId="4D291FFD" w:rsidR="006F55A8" w:rsidRPr="000C52B6" w:rsidRDefault="007B387D" w:rsidP="007B387D">
            <w:r w:rsidRPr="007B387D">
              <w:t>Провод предназначен для использования в качестве магистральной сети при подземных промышленных взрывных работах в условиях</w:t>
            </w:r>
            <w:r>
              <w:t xml:space="preserve"> п</w:t>
            </w:r>
            <w:r w:rsidRPr="007B387D">
              <w:t>овышенной влажности, обводненности.</w:t>
            </w:r>
          </w:p>
        </w:tc>
      </w:tr>
      <w:tr w:rsidR="006F55A8" w:rsidRPr="009B42F0" w14:paraId="41AB8160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E149" w14:textId="19CBA84E" w:rsidR="006F55A8" w:rsidRDefault="00AF7C73" w:rsidP="001760B6">
            <w:pPr>
              <w:spacing w:line="256" w:lineRule="auto"/>
              <w:jc w:val="center"/>
            </w:pPr>
            <w:r>
              <w:t>6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6856" w14:textId="7305A1FB" w:rsidR="006F55A8" w:rsidRDefault="006F55A8" w:rsidP="0071467A">
            <w:pPr>
              <w:spacing w:line="256" w:lineRule="auto"/>
            </w:pPr>
            <w:r>
              <w:t>Технические требования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904"/>
              <w:gridCol w:w="4523"/>
            </w:tblGrid>
            <w:tr w:rsidR="00B36020" w14:paraId="68C21AEA" w14:textId="77777777" w:rsidTr="00F45B90">
              <w:tc>
                <w:tcPr>
                  <w:tcW w:w="2904" w:type="dxa"/>
                </w:tcPr>
                <w:p w14:paraId="7B03ECC8" w14:textId="7F098D77" w:rsidR="00B36020" w:rsidRPr="00B36020" w:rsidRDefault="00B36020" w:rsidP="00B36020">
                  <w:pPr>
                    <w:jc w:val="center"/>
                    <w:rPr>
                      <w:b/>
                      <w:bCs/>
                    </w:rPr>
                  </w:pPr>
                  <w:r w:rsidRPr="00B36020">
                    <w:rPr>
                      <w:b/>
                      <w:bCs/>
                    </w:rPr>
                    <w:t>Требования</w:t>
                  </w:r>
                </w:p>
              </w:tc>
              <w:tc>
                <w:tcPr>
                  <w:tcW w:w="4523" w:type="dxa"/>
                </w:tcPr>
                <w:p w14:paraId="609FAD24" w14:textId="23E679B8" w:rsidR="00B36020" w:rsidRPr="00B36020" w:rsidRDefault="00B36020" w:rsidP="00B36020">
                  <w:pPr>
                    <w:jc w:val="center"/>
                    <w:rPr>
                      <w:b/>
                      <w:bCs/>
                    </w:rPr>
                  </w:pPr>
                  <w:r w:rsidRPr="00B36020">
                    <w:rPr>
                      <w:b/>
                      <w:bCs/>
                    </w:rPr>
                    <w:t>Значение</w:t>
                  </w:r>
                </w:p>
              </w:tc>
            </w:tr>
            <w:tr w:rsidR="00F45B90" w14:paraId="03B93B11" w14:textId="77777777" w:rsidTr="00F45B90">
              <w:tc>
                <w:tcPr>
                  <w:tcW w:w="2904" w:type="dxa"/>
                </w:tcPr>
                <w:p w14:paraId="08C36C15" w14:textId="080E9012" w:rsidR="00F45B90" w:rsidRDefault="008516E4" w:rsidP="00F45B90">
                  <w:r>
                    <w:t>Вид</w:t>
                  </w:r>
                  <w:r w:rsidR="00F45B90">
                    <w:t xml:space="preserve"> провода</w:t>
                  </w:r>
                </w:p>
              </w:tc>
              <w:tc>
                <w:tcPr>
                  <w:tcW w:w="4523" w:type="dxa"/>
                </w:tcPr>
                <w:p w14:paraId="4C16048C" w14:textId="31B9B3FE" w:rsidR="00F45B90" w:rsidRDefault="00F45B90" w:rsidP="00F45B90">
                  <w:r>
                    <w:t xml:space="preserve">Взрывной провод </w:t>
                  </w:r>
                </w:p>
              </w:tc>
            </w:tr>
            <w:tr w:rsidR="00F45B90" w14:paraId="426712A2" w14:textId="77777777" w:rsidTr="00F45B90">
              <w:tc>
                <w:tcPr>
                  <w:tcW w:w="2904" w:type="dxa"/>
                </w:tcPr>
                <w:p w14:paraId="6E1A2D72" w14:textId="3256DC30" w:rsidR="00F45B90" w:rsidRDefault="00F45B90" w:rsidP="00F45B90">
                  <w:r>
                    <w:t>Число жил</w:t>
                  </w:r>
                </w:p>
              </w:tc>
              <w:tc>
                <w:tcPr>
                  <w:tcW w:w="4523" w:type="dxa"/>
                </w:tcPr>
                <w:p w14:paraId="7D4E5D88" w14:textId="35A03077" w:rsidR="00F45B90" w:rsidRDefault="00F45B90" w:rsidP="00F45B90">
                  <w:r>
                    <w:t>2 (двухжильный)</w:t>
                  </w:r>
                </w:p>
              </w:tc>
            </w:tr>
            <w:tr w:rsidR="00B36020" w14:paraId="613CBC9A" w14:textId="77777777" w:rsidTr="00F45B90">
              <w:tc>
                <w:tcPr>
                  <w:tcW w:w="2904" w:type="dxa"/>
                </w:tcPr>
                <w:p w14:paraId="4992BF56" w14:textId="1B0881D2" w:rsidR="00B36020" w:rsidRDefault="00B36020" w:rsidP="00B36020">
                  <w:r>
                    <w:t>Номинальный диаметр жил</w:t>
                  </w:r>
                </w:p>
              </w:tc>
              <w:tc>
                <w:tcPr>
                  <w:tcW w:w="4523" w:type="dxa"/>
                </w:tcPr>
                <w:p w14:paraId="1DC31D03" w14:textId="4163B437" w:rsidR="00B36020" w:rsidRDefault="00B36020" w:rsidP="00B36020">
                  <w:r>
                    <w:t>0,7-0,8 мм</w:t>
                  </w:r>
                </w:p>
              </w:tc>
            </w:tr>
            <w:tr w:rsidR="00B36020" w14:paraId="4077B14D" w14:textId="77777777" w:rsidTr="00F45B90">
              <w:tc>
                <w:tcPr>
                  <w:tcW w:w="2904" w:type="dxa"/>
                </w:tcPr>
                <w:p w14:paraId="2F50A4EF" w14:textId="40FA7B1C" w:rsidR="00B36020" w:rsidRDefault="00B36020" w:rsidP="00B36020">
                  <w:r>
                    <w:t>Материал жилы</w:t>
                  </w:r>
                </w:p>
              </w:tc>
              <w:tc>
                <w:tcPr>
                  <w:tcW w:w="4523" w:type="dxa"/>
                </w:tcPr>
                <w:p w14:paraId="43D43EBD" w14:textId="04F7743B" w:rsidR="00B36020" w:rsidRDefault="00B36020" w:rsidP="00B36020">
                  <w:r>
                    <w:t>Медь (отожжённая)</w:t>
                  </w:r>
                </w:p>
              </w:tc>
            </w:tr>
            <w:tr w:rsidR="00B36020" w14:paraId="2D0C569A" w14:textId="77777777" w:rsidTr="00F45B90">
              <w:tc>
                <w:tcPr>
                  <w:tcW w:w="2904" w:type="dxa"/>
                </w:tcPr>
                <w:p w14:paraId="018FD39D" w14:textId="18A43B88" w:rsidR="00B36020" w:rsidRDefault="00B40763" w:rsidP="00B36020">
                  <w:r>
                    <w:t>Номинальная толщина из</w:t>
                  </w:r>
                  <w:r w:rsidR="00B36020">
                    <w:t xml:space="preserve">оляция </w:t>
                  </w:r>
                </w:p>
              </w:tc>
              <w:tc>
                <w:tcPr>
                  <w:tcW w:w="4523" w:type="dxa"/>
                </w:tcPr>
                <w:p w14:paraId="05B5DDD8" w14:textId="5199A64D" w:rsidR="00B36020" w:rsidRDefault="00B40763" w:rsidP="00B36020">
                  <w:r>
                    <w:t>0,6 мм. Полиэтилен</w:t>
                  </w:r>
                  <w:r w:rsidR="00B36020">
                    <w:t xml:space="preserve"> или аналогичный материал с повышенной </w:t>
                  </w:r>
                  <w:r>
                    <w:t>влагостойкостью.</w:t>
                  </w:r>
                </w:p>
              </w:tc>
            </w:tr>
            <w:tr w:rsidR="00B40763" w14:paraId="2A7847FD" w14:textId="77777777" w:rsidTr="00F45B90">
              <w:tc>
                <w:tcPr>
                  <w:tcW w:w="2904" w:type="dxa"/>
                </w:tcPr>
                <w:p w14:paraId="28B7A5A4" w14:textId="390D1869" w:rsidR="00B40763" w:rsidRDefault="00B40763" w:rsidP="00B36020">
                  <w:r>
                    <w:t>Максимальный наружный диаметр</w:t>
                  </w:r>
                </w:p>
              </w:tc>
              <w:tc>
                <w:tcPr>
                  <w:tcW w:w="4523" w:type="dxa"/>
                </w:tcPr>
                <w:p w14:paraId="285A4791" w14:textId="5F9DB5CE" w:rsidR="00B40763" w:rsidRDefault="00B40763" w:rsidP="00B36020">
                  <w:r>
                    <w:t>2,3-4,4 мм</w:t>
                  </w:r>
                </w:p>
              </w:tc>
            </w:tr>
            <w:tr w:rsidR="00B40763" w14:paraId="0D1AD3FD" w14:textId="77777777" w:rsidTr="00F45B90">
              <w:tc>
                <w:tcPr>
                  <w:tcW w:w="2904" w:type="dxa"/>
                </w:tcPr>
                <w:p w14:paraId="36D5F181" w14:textId="304C0387" w:rsidR="00B40763" w:rsidRDefault="00B40763" w:rsidP="00B36020">
                  <w:r>
                    <w:t>Расчётная масса 1 км провода</w:t>
                  </w:r>
                </w:p>
              </w:tc>
              <w:tc>
                <w:tcPr>
                  <w:tcW w:w="4523" w:type="dxa"/>
                </w:tcPr>
                <w:p w14:paraId="489EBF39" w14:textId="562637A5" w:rsidR="00B40763" w:rsidRDefault="00B40763" w:rsidP="00B36020">
                  <w:r>
                    <w:t>7,0-11,8 кг</w:t>
                  </w:r>
                </w:p>
              </w:tc>
            </w:tr>
            <w:tr w:rsidR="00B40763" w14:paraId="35404506" w14:textId="77777777" w:rsidTr="001F263C">
              <w:tc>
                <w:tcPr>
                  <w:tcW w:w="7427" w:type="dxa"/>
                  <w:gridSpan w:val="2"/>
                </w:tcPr>
                <w:p w14:paraId="7EE69F95" w14:textId="77777777" w:rsidR="00B40763" w:rsidRPr="00B40763" w:rsidRDefault="00B40763" w:rsidP="00B40763">
                  <w:r w:rsidRPr="00B40763">
                    <w:t>Предельные отклонения от номинальной толщины изоляции не должны быть более:</w:t>
                  </w:r>
                </w:p>
                <w:p w14:paraId="74F9FBDD" w14:textId="3D2D6601" w:rsidR="00B40763" w:rsidRDefault="00B40763" w:rsidP="00B40763">
                  <w:r w:rsidRPr="00B40763">
                    <w:t>±0,10 мм для провода диаметром жилы 0,7 и 0,8 мм.</w:t>
                  </w:r>
                </w:p>
              </w:tc>
            </w:tr>
          </w:tbl>
          <w:p w14:paraId="3FBC9BA3" w14:textId="739DB606" w:rsidR="006F55A8" w:rsidRPr="00B36020" w:rsidRDefault="006F55A8" w:rsidP="00B36020"/>
        </w:tc>
      </w:tr>
      <w:tr w:rsidR="00F45B90" w:rsidRPr="009B42F0" w14:paraId="0EDDF14D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54A4" w14:textId="737EC02E" w:rsidR="00F45B90" w:rsidRDefault="00F45B90" w:rsidP="001760B6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F95B" w14:textId="1114D885" w:rsidR="00F45B90" w:rsidRDefault="00F45B90" w:rsidP="0071467A">
            <w:pPr>
              <w:spacing w:line="256" w:lineRule="auto"/>
            </w:pPr>
            <w:r>
              <w:t>Электрическое требования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904"/>
              <w:gridCol w:w="4523"/>
            </w:tblGrid>
            <w:tr w:rsidR="00F45B90" w:rsidRPr="00B36020" w14:paraId="22D9D910" w14:textId="77777777" w:rsidTr="00F45B90">
              <w:tc>
                <w:tcPr>
                  <w:tcW w:w="2904" w:type="dxa"/>
                </w:tcPr>
                <w:p w14:paraId="4E652AE8" w14:textId="77777777" w:rsidR="00F45B90" w:rsidRPr="00B36020" w:rsidRDefault="00F45B90" w:rsidP="00F45B90">
                  <w:pPr>
                    <w:jc w:val="center"/>
                    <w:rPr>
                      <w:b/>
                      <w:bCs/>
                    </w:rPr>
                  </w:pPr>
                  <w:r w:rsidRPr="00B36020">
                    <w:rPr>
                      <w:b/>
                      <w:bCs/>
                    </w:rPr>
                    <w:t>Требования</w:t>
                  </w:r>
                </w:p>
              </w:tc>
              <w:tc>
                <w:tcPr>
                  <w:tcW w:w="4523" w:type="dxa"/>
                </w:tcPr>
                <w:p w14:paraId="1A2BF16E" w14:textId="77777777" w:rsidR="00F45B90" w:rsidRPr="00B36020" w:rsidRDefault="00F45B90" w:rsidP="00F45B90">
                  <w:pPr>
                    <w:jc w:val="center"/>
                    <w:rPr>
                      <w:b/>
                      <w:bCs/>
                    </w:rPr>
                  </w:pPr>
                  <w:r w:rsidRPr="00B36020">
                    <w:rPr>
                      <w:b/>
                      <w:bCs/>
                    </w:rPr>
                    <w:t>Значение</w:t>
                  </w:r>
                </w:p>
              </w:tc>
            </w:tr>
            <w:tr w:rsidR="00F45B90" w:rsidRPr="00B36020" w14:paraId="5A8F7CF9" w14:textId="77777777" w:rsidTr="00F45B90">
              <w:tc>
                <w:tcPr>
                  <w:tcW w:w="2904" w:type="dxa"/>
                </w:tcPr>
                <w:p w14:paraId="5734BBA0" w14:textId="169D3F80" w:rsidR="00F45B90" w:rsidRPr="00B36020" w:rsidRDefault="00F45B90" w:rsidP="00F45B90">
                  <w:pPr>
                    <w:rPr>
                      <w:b/>
                      <w:bCs/>
                    </w:rPr>
                  </w:pPr>
                  <w:r w:rsidRPr="00F45B90">
                    <w:t>Электрическое сопротивление жилы</w:t>
                  </w:r>
                </w:p>
              </w:tc>
              <w:tc>
                <w:tcPr>
                  <w:tcW w:w="4523" w:type="dxa"/>
                </w:tcPr>
                <w:p w14:paraId="2999D4DD" w14:textId="77777777" w:rsidR="00F45B90" w:rsidRPr="00F45B90" w:rsidRDefault="00F45B90" w:rsidP="00F45B90">
                  <w:r w:rsidRPr="00F45B90">
                    <w:t>Не более 0,06  Ом/м</w:t>
                  </w:r>
                  <w:r>
                    <w:t xml:space="preserve"> </w:t>
                  </w:r>
                  <w:r w:rsidRPr="00F45B90">
                    <w:t>при 20</w:t>
                  </w:r>
                  <w:r w:rsidRPr="00F45B90">
                    <w:rPr>
                      <w:vertAlign w:val="superscript"/>
                    </w:rPr>
                    <w:t>о</w:t>
                  </w:r>
                  <w:r>
                    <w:t>С</w:t>
                  </w:r>
                </w:p>
                <w:p w14:paraId="1D0EC45A" w14:textId="77777777" w:rsidR="00F45B90" w:rsidRPr="00B36020" w:rsidRDefault="00F45B90" w:rsidP="00F45B90">
                  <w:pPr>
                    <w:rPr>
                      <w:b/>
                      <w:bCs/>
                    </w:rPr>
                  </w:pPr>
                </w:p>
              </w:tc>
            </w:tr>
            <w:tr w:rsidR="00F45B90" w:rsidRPr="00B36020" w14:paraId="71F29CD2" w14:textId="77777777" w:rsidTr="00F45B90">
              <w:tc>
                <w:tcPr>
                  <w:tcW w:w="2904" w:type="dxa"/>
                </w:tcPr>
                <w:p w14:paraId="710A074C" w14:textId="0D87E114" w:rsidR="00F45B90" w:rsidRPr="00B36020" w:rsidRDefault="00F45B90" w:rsidP="00F45B90">
                  <w:pPr>
                    <w:rPr>
                      <w:b/>
                      <w:bCs/>
                    </w:rPr>
                  </w:pPr>
                  <w:r w:rsidRPr="00F45B90">
                    <w:t>Сопротивление изоляции (Влажные условия)</w:t>
                  </w:r>
                </w:p>
              </w:tc>
              <w:tc>
                <w:tcPr>
                  <w:tcW w:w="4523" w:type="dxa"/>
                </w:tcPr>
                <w:p w14:paraId="28C6E958" w14:textId="61715130" w:rsidR="00F45B90" w:rsidRPr="00F45B90" w:rsidRDefault="00F45B90" w:rsidP="00F45B90">
                  <w:r w:rsidRPr="00F45B90">
                    <w:t>Не менее 100  МОм/км при температуре 20</w:t>
                  </w:r>
                  <w:r w:rsidRPr="00F45B90">
                    <w:rPr>
                      <w:vertAlign w:val="superscript"/>
                    </w:rPr>
                    <w:t>о</w:t>
                  </w:r>
                  <w:r w:rsidRPr="00F45B90">
                    <w:t xml:space="preserve">C. </w:t>
                  </w:r>
                  <w:r w:rsidRPr="00F45B90">
                    <w:rPr>
                      <w:i/>
                      <w:iCs/>
                    </w:rPr>
                    <w:t xml:space="preserve">Это повышенное требование для </w:t>
                  </w:r>
                  <w:r w:rsidRPr="00F45B90">
                    <w:rPr>
                      <w:i/>
                      <w:iCs/>
                    </w:rPr>
                    <w:lastRenderedPageBreak/>
                    <w:t>надежной работы в условиях высокой влажности и обводненности.</w:t>
                  </w:r>
                </w:p>
              </w:tc>
            </w:tr>
            <w:tr w:rsidR="00F45B90" w14:paraId="1BD5173F" w14:textId="77777777" w:rsidTr="00F45B90">
              <w:tc>
                <w:tcPr>
                  <w:tcW w:w="2904" w:type="dxa"/>
                </w:tcPr>
                <w:p w14:paraId="1A68F4F6" w14:textId="463D7A96" w:rsidR="00F45B90" w:rsidRDefault="00F45B90" w:rsidP="00F45B90">
                  <w:r w:rsidRPr="00F45B90">
                    <w:lastRenderedPageBreak/>
                    <w:t>Влагостойкость</w:t>
                  </w:r>
                </w:p>
              </w:tc>
              <w:tc>
                <w:tcPr>
                  <w:tcW w:w="4523" w:type="dxa"/>
                </w:tcPr>
                <w:p w14:paraId="478A330B" w14:textId="63199917" w:rsidR="00F45B90" w:rsidRPr="00F45B90" w:rsidRDefault="00F45B90" w:rsidP="00F45B90">
                  <w:r w:rsidRPr="00F45B90">
                    <w:t xml:space="preserve">Сопротивление изоляции должно сохраняться на уровне не менее 100 МОм/км после 24 часов выдержки в воде. </w:t>
                  </w:r>
                  <w:r w:rsidRPr="00F45B90">
                    <w:rPr>
                      <w:i/>
                      <w:iCs/>
                    </w:rPr>
                    <w:t>Подтверждает пригодность для работы в обводненных забоях.</w:t>
                  </w:r>
                </w:p>
              </w:tc>
            </w:tr>
            <w:tr w:rsidR="00F45B90" w14:paraId="4B582A2F" w14:textId="77777777" w:rsidTr="00F45B90">
              <w:tc>
                <w:tcPr>
                  <w:tcW w:w="2904" w:type="dxa"/>
                </w:tcPr>
                <w:p w14:paraId="58E99517" w14:textId="0292C4FE" w:rsidR="00F45B90" w:rsidRDefault="00F45B90" w:rsidP="00F45B90">
                  <w:r w:rsidRPr="00F45B90">
                    <w:t>Рабочее напряжение</w:t>
                  </w:r>
                </w:p>
              </w:tc>
              <w:tc>
                <w:tcPr>
                  <w:tcW w:w="4523" w:type="dxa"/>
                </w:tcPr>
                <w:p w14:paraId="06F866F7" w14:textId="4224F927" w:rsidR="00F45B90" w:rsidRPr="00F45B90" w:rsidRDefault="00F45B90" w:rsidP="00F45B90">
                  <w:r w:rsidRPr="00F45B90">
                    <w:t>До 380 В переменного 660 В постоянного тока</w:t>
                  </w:r>
                </w:p>
                <w:p w14:paraId="14097EF5" w14:textId="15DE29DB" w:rsidR="00F45B90" w:rsidRDefault="00F45B90" w:rsidP="00F45B90"/>
              </w:tc>
            </w:tr>
            <w:tr w:rsidR="00F45B90" w14:paraId="591CF4F8" w14:textId="77777777" w:rsidTr="00F45B90">
              <w:tc>
                <w:tcPr>
                  <w:tcW w:w="2904" w:type="dxa"/>
                </w:tcPr>
                <w:p w14:paraId="10573B39" w14:textId="77777777" w:rsidR="00F45B90" w:rsidRDefault="00F45B90" w:rsidP="00F45B90">
                  <w:r>
                    <w:t>Номинальный диаметр жил</w:t>
                  </w:r>
                </w:p>
              </w:tc>
              <w:tc>
                <w:tcPr>
                  <w:tcW w:w="4523" w:type="dxa"/>
                </w:tcPr>
                <w:p w14:paraId="7D87ADA1" w14:textId="77777777" w:rsidR="00F45B90" w:rsidRDefault="00F45B90" w:rsidP="00F45B90">
                  <w:r>
                    <w:t>0,7-0,8 мм</w:t>
                  </w:r>
                </w:p>
              </w:tc>
            </w:tr>
            <w:tr w:rsidR="00F45B90" w14:paraId="7FEBA748" w14:textId="77777777" w:rsidTr="00F45B90">
              <w:tc>
                <w:tcPr>
                  <w:tcW w:w="2904" w:type="dxa"/>
                </w:tcPr>
                <w:p w14:paraId="46EEB51F" w14:textId="1E4C028C" w:rsidR="00F45B90" w:rsidRDefault="00F45B90" w:rsidP="00F45B90">
                  <w:r w:rsidRPr="00F45B90">
                    <w:t>Испытательное напряжение</w:t>
                  </w:r>
                </w:p>
              </w:tc>
              <w:tc>
                <w:tcPr>
                  <w:tcW w:w="4523" w:type="dxa"/>
                </w:tcPr>
                <w:p w14:paraId="6028EF1D" w14:textId="62506437" w:rsidR="00F45B90" w:rsidRPr="00F45B90" w:rsidRDefault="00F45B90" w:rsidP="00F45B90">
                  <w:r w:rsidRPr="00F45B90">
                    <w:t>1500</w:t>
                  </w:r>
                  <w:r>
                    <w:t xml:space="preserve"> </w:t>
                  </w:r>
                  <w:r w:rsidRPr="00F45B90">
                    <w:t>В переменного тока.</w:t>
                  </w:r>
                </w:p>
                <w:p w14:paraId="4EA736BC" w14:textId="2BEA8CD1" w:rsidR="00F45B90" w:rsidRDefault="00F45B90" w:rsidP="00F45B90"/>
              </w:tc>
            </w:tr>
          </w:tbl>
          <w:p w14:paraId="0C9A19D6" w14:textId="77777777" w:rsidR="00F45B90" w:rsidRPr="00B36020" w:rsidRDefault="00F45B90" w:rsidP="00B36020">
            <w:pPr>
              <w:jc w:val="center"/>
              <w:rPr>
                <w:b/>
                <w:bCs/>
              </w:rPr>
            </w:pPr>
          </w:p>
        </w:tc>
      </w:tr>
      <w:tr w:rsidR="00F45B90" w:rsidRPr="009B42F0" w14:paraId="74F1C6A3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620F" w14:textId="50ED5D71" w:rsidR="00F45B90" w:rsidRDefault="00644C71" w:rsidP="001760B6">
            <w:pPr>
              <w:spacing w:line="256" w:lineRule="auto"/>
              <w:jc w:val="center"/>
            </w:pPr>
            <w:r>
              <w:lastRenderedPageBreak/>
              <w:t>8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A520" w14:textId="105D8871" w:rsidR="00F45B90" w:rsidRDefault="00F45B90" w:rsidP="0071467A">
            <w:pPr>
              <w:spacing w:line="256" w:lineRule="auto"/>
            </w:pPr>
            <w:r w:rsidRPr="00F45B90">
              <w:t>Требования безопасности и стойкости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A2E1" w14:textId="77777777" w:rsidR="00F45B90" w:rsidRDefault="00F45B90" w:rsidP="00F45B90">
            <w:r w:rsidRPr="00644C71">
              <w:rPr>
                <w:b/>
                <w:bCs/>
              </w:rPr>
              <w:t>Пожарная безопасность:</w:t>
            </w:r>
            <w:r w:rsidRPr="00F45B90">
              <w:t xml:space="preserve"> Провод должен относиться к классу трудносгораемых (или не распространяющих горение). Это требование является обязательным для </w:t>
            </w:r>
            <w:r>
              <w:t>проводов</w:t>
            </w:r>
            <w:r w:rsidRPr="00F45B90">
              <w:t>, применяемой в подземных выработках.</w:t>
            </w:r>
          </w:p>
          <w:p w14:paraId="35E276E8" w14:textId="77777777" w:rsidR="00644C71" w:rsidRDefault="00644C71" w:rsidP="00F45B90">
            <w:r w:rsidRPr="00644C71">
              <w:rPr>
                <w:b/>
                <w:bCs/>
              </w:rPr>
              <w:t>Механическая стойкость:</w:t>
            </w:r>
            <w:r w:rsidRPr="00644C71">
              <w:t xml:space="preserve"> Изоляция должна обладать повышенной устойчивостью к абразивному износу и воздействию острых кромок породы.</w:t>
            </w:r>
          </w:p>
          <w:p w14:paraId="4818A7FF" w14:textId="49ADD55C" w:rsidR="00644C71" w:rsidRPr="00F45B90" w:rsidRDefault="00644C71" w:rsidP="00F45B90">
            <w:r w:rsidRPr="00644C71">
              <w:t>Устойчивость к воздействию слабых растворов кислот и щелочей, которые могут образовываться в шахтных водах.</w:t>
            </w:r>
          </w:p>
        </w:tc>
      </w:tr>
      <w:tr w:rsidR="006F55A8" w:rsidRPr="009B42F0" w14:paraId="4A0695AE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3F19" w14:textId="33180B20" w:rsidR="006F55A8" w:rsidRDefault="00621B2D" w:rsidP="001760B6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5C4E" w14:textId="173A617A" w:rsidR="006F55A8" w:rsidRDefault="006F55A8" w:rsidP="0071467A">
            <w:pPr>
              <w:spacing w:line="256" w:lineRule="auto"/>
            </w:pPr>
            <w:r>
              <w:t>Упаковка, транспортировка и маркировка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3004" w14:textId="48B32543" w:rsidR="00644C71" w:rsidRPr="008516E4" w:rsidRDefault="00644C71" w:rsidP="00B40763">
            <w:pPr>
              <w:pStyle w:val="a5"/>
              <w:numPr>
                <w:ilvl w:val="0"/>
                <w:numId w:val="15"/>
              </w:numPr>
              <w:ind w:left="782"/>
              <w:rPr>
                <w:lang w:val="ru-RU"/>
              </w:rPr>
            </w:pPr>
            <w:r w:rsidRPr="008516E4">
              <w:rPr>
                <w:rFonts w:eastAsiaTheme="minorHAnsi"/>
                <w:lang w:val="ru-RU"/>
              </w:rPr>
              <w:t>Упаковка, маркировка, транспортирование и хранение</w:t>
            </w:r>
            <w:r w:rsidR="00471973">
              <w:rPr>
                <w:rFonts w:eastAsiaTheme="minorHAnsi"/>
                <w:lang w:val="ru-RU"/>
              </w:rPr>
              <w:t xml:space="preserve"> взрывного</w:t>
            </w:r>
            <w:r w:rsidRPr="008516E4">
              <w:rPr>
                <w:rFonts w:eastAsiaTheme="minorHAnsi"/>
                <w:lang w:val="ru-RU"/>
              </w:rPr>
              <w:t xml:space="preserve"> провода </w:t>
            </w:r>
            <w:r w:rsidR="00471973">
              <w:rPr>
                <w:rFonts w:eastAsiaTheme="minorHAnsi"/>
                <w:lang w:val="ru-RU"/>
              </w:rPr>
              <w:t>должна соответствовать международным стандартам по производству и хранению промышленных взрывных проводов</w:t>
            </w:r>
            <w:r w:rsidRPr="008516E4">
              <w:rPr>
                <w:rFonts w:eastAsiaTheme="minorHAnsi"/>
                <w:lang w:val="ru-RU"/>
              </w:rPr>
              <w:t>.</w:t>
            </w:r>
          </w:p>
          <w:p w14:paraId="4E23880E" w14:textId="0A1FA82E" w:rsidR="00B40763" w:rsidRPr="008516E4" w:rsidRDefault="00B40763" w:rsidP="00B40763">
            <w:pPr>
              <w:pStyle w:val="a5"/>
              <w:numPr>
                <w:ilvl w:val="0"/>
                <w:numId w:val="15"/>
              </w:numPr>
              <w:ind w:left="782"/>
              <w:rPr>
                <w:lang w:val="ru-RU"/>
              </w:rPr>
            </w:pPr>
            <w:r w:rsidRPr="008516E4">
              <w:rPr>
                <w:lang w:val="ru-RU"/>
              </w:rPr>
              <w:t xml:space="preserve">Провода должны быть намотаны на катушки или в бухты. Концы отрезков провода должны </w:t>
            </w:r>
            <w:r w:rsidRPr="008516E4">
              <w:rPr>
                <w:rFonts w:eastAsiaTheme="minorHAnsi"/>
                <w:lang w:val="ru-RU"/>
              </w:rPr>
              <w:t>быть связаны и выведены на поверхность катушки или бухты.</w:t>
            </w:r>
          </w:p>
          <w:p w14:paraId="5DB5CABF" w14:textId="40E3662A" w:rsidR="00B40763" w:rsidRPr="008516E4" w:rsidRDefault="00B40763" w:rsidP="00B40763">
            <w:pPr>
              <w:pStyle w:val="a5"/>
              <w:numPr>
                <w:ilvl w:val="0"/>
                <w:numId w:val="15"/>
              </w:numPr>
              <w:ind w:left="782"/>
              <w:rPr>
                <w:lang w:val="ru-RU"/>
              </w:rPr>
            </w:pPr>
            <w:r w:rsidRPr="008516E4">
              <w:rPr>
                <w:lang w:val="ru-RU"/>
              </w:rPr>
              <w:t>Бухты и пучки провода должны быть перевязаны не менее чем в четырех местах и обернуты упаковочным материалом или упакованы в мешки (бумажные или джутовые) или ящики (картонные или деревянные).</w:t>
            </w:r>
          </w:p>
          <w:p w14:paraId="62E581A7" w14:textId="77777777" w:rsidR="006F55A8" w:rsidRPr="008516E4" w:rsidRDefault="00B40763" w:rsidP="00B40763">
            <w:pPr>
              <w:pStyle w:val="a5"/>
              <w:numPr>
                <w:ilvl w:val="0"/>
                <w:numId w:val="15"/>
              </w:numPr>
              <w:ind w:left="782"/>
              <w:rPr>
                <w:lang w:val="ru-RU"/>
              </w:rPr>
            </w:pPr>
            <w:r w:rsidRPr="008516E4">
              <w:rPr>
                <w:rFonts w:eastAsiaTheme="minorHAnsi"/>
                <w:lang w:val="ru-RU"/>
              </w:rPr>
              <w:t>Масса упакованных бухт или катушек с проводом должна быть не более 50 кг.</w:t>
            </w:r>
          </w:p>
          <w:p w14:paraId="5C4A337C" w14:textId="3C222B48" w:rsidR="00B40763" w:rsidRPr="00B40763" w:rsidRDefault="00B40763" w:rsidP="00B40763">
            <w:pPr>
              <w:rPr>
                <w:rFonts w:eastAsia="Calibri"/>
              </w:rPr>
            </w:pPr>
            <w:r w:rsidRPr="00B40763">
              <w:rPr>
                <w:rFonts w:eastAsia="Calibri"/>
              </w:rPr>
              <w:t>На ярлыке, прикрепленном к бухте или катушке, а также к мешку или ящику, должны</w:t>
            </w:r>
            <w:r w:rsidRPr="00B40763">
              <w:t xml:space="preserve"> </w:t>
            </w:r>
            <w:r w:rsidRPr="00B40763">
              <w:rPr>
                <w:rFonts w:eastAsia="Calibri"/>
              </w:rPr>
              <w:t>быть указаны:</w:t>
            </w:r>
          </w:p>
          <w:p w14:paraId="4C21BF43" w14:textId="170A48CF" w:rsidR="00B40763" w:rsidRDefault="00B40763" w:rsidP="00B40763">
            <w:pPr>
              <w:rPr>
                <w:rFonts w:eastAsiaTheme="minorHAnsi"/>
              </w:rPr>
            </w:pPr>
            <w:r w:rsidRPr="00B40763">
              <w:rPr>
                <w:rFonts w:eastAsiaTheme="minorHAnsi"/>
              </w:rPr>
              <w:t>а) товарный знак предприятия-изготовителя</w:t>
            </w:r>
          </w:p>
          <w:p w14:paraId="78CC081F" w14:textId="77777777" w:rsidR="00B40763" w:rsidRPr="00B40763" w:rsidRDefault="00B40763" w:rsidP="00B40763">
            <w:r w:rsidRPr="00B40763">
              <w:t>б) марка провода и номинальный диаметр жилы в миллиметрах;</w:t>
            </w:r>
          </w:p>
          <w:p w14:paraId="46608226" w14:textId="77777777" w:rsidR="00B40763" w:rsidRPr="00B40763" w:rsidRDefault="00B40763" w:rsidP="00B40763">
            <w:r w:rsidRPr="00B40763">
              <w:t>в) длина в метрах;</w:t>
            </w:r>
          </w:p>
          <w:p w14:paraId="7F6DD36D" w14:textId="77777777" w:rsidR="00B40763" w:rsidRPr="00B40763" w:rsidRDefault="00B40763" w:rsidP="00B40763">
            <w:r w:rsidRPr="00B40763">
              <w:t>г) дата изготовления (год и месяц);</w:t>
            </w:r>
          </w:p>
          <w:p w14:paraId="335504D2" w14:textId="4247545B" w:rsidR="00B40763" w:rsidRPr="00B40763" w:rsidRDefault="00B40763" w:rsidP="00B40763">
            <w:r w:rsidRPr="00B40763">
              <w:t>д) обозначен</w:t>
            </w:r>
            <w:r w:rsidR="00471973">
              <w:t>ия</w:t>
            </w:r>
            <w:r w:rsidRPr="00B40763">
              <w:t xml:space="preserve"> стандарта</w:t>
            </w:r>
            <w:r w:rsidR="00471973">
              <w:t xml:space="preserve"> изготовления</w:t>
            </w:r>
            <w:r w:rsidRPr="00B40763">
              <w:t>.</w:t>
            </w:r>
          </w:p>
          <w:p w14:paraId="5C5BD4FB" w14:textId="47EB3D3B" w:rsidR="00B40763" w:rsidRPr="00B40763" w:rsidRDefault="00471973" w:rsidP="00B40763">
            <w:r>
              <w:t xml:space="preserve">и) </w:t>
            </w:r>
            <w:r w:rsidR="00B40763" w:rsidRPr="00B40763">
              <w:t>хранении провода должны быть защищены от механических воздействий, солнечных лучей, атмосферных</w:t>
            </w:r>
            <w:r>
              <w:t xml:space="preserve"> </w:t>
            </w:r>
            <w:r w:rsidR="00B40763" w:rsidRPr="00B40763">
              <w:t>осадков и агрессивных сред, вредно действующих на провода и тару.</w:t>
            </w:r>
          </w:p>
        </w:tc>
      </w:tr>
      <w:tr w:rsidR="006F55A8" w:rsidRPr="009B42F0" w14:paraId="3987D9B3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3D7" w14:textId="1CDFEFCC" w:rsidR="006F55A8" w:rsidRDefault="00621B2D" w:rsidP="001760B6">
            <w:pPr>
              <w:spacing w:line="256" w:lineRule="auto"/>
              <w:jc w:val="center"/>
            </w:pPr>
            <w:r>
              <w:t>10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50A" w14:textId="4187B5E6" w:rsidR="006F55A8" w:rsidRDefault="006F55A8" w:rsidP="0071467A">
            <w:pPr>
              <w:spacing w:line="256" w:lineRule="auto"/>
            </w:pPr>
            <w:r>
              <w:t>Требования к качеству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AD3E" w14:textId="0F90D503" w:rsidR="006F55A8" w:rsidRDefault="0082594A" w:rsidP="00BF657C">
            <w:r w:rsidRPr="0082594A">
              <w:t>Каждая партия должна сопровождаться сертификатом соответствия, паспортом качества изготовителя, а также рекомендациями по применению</w:t>
            </w:r>
            <w:r w:rsidR="00B40763">
              <w:t>.</w:t>
            </w:r>
          </w:p>
        </w:tc>
      </w:tr>
      <w:tr w:rsidR="006F55A8" w:rsidRPr="009B42F0" w14:paraId="4322EF39" w14:textId="77777777" w:rsidTr="005E4C90">
        <w:trPr>
          <w:trHeight w:val="35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7B66" w14:textId="40C49C1B" w:rsidR="006F55A8" w:rsidRDefault="00621B2D" w:rsidP="001760B6">
            <w:pPr>
              <w:spacing w:line="256" w:lineRule="auto"/>
              <w:jc w:val="center"/>
            </w:pPr>
            <w:r>
              <w:t>11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F26A" w14:textId="2EAB68B6" w:rsidR="006F55A8" w:rsidRDefault="00621B2D" w:rsidP="0071467A">
            <w:pPr>
              <w:spacing w:line="256" w:lineRule="auto"/>
            </w:pPr>
            <w:r w:rsidRPr="006360C9">
              <w:t>Техническая документация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1591" w14:textId="30C81ACA" w:rsidR="00621B2D" w:rsidRPr="00B52105" w:rsidRDefault="00621B2D" w:rsidP="00621B2D">
            <w:pPr>
              <w:pStyle w:val="a5"/>
              <w:numPr>
                <w:ilvl w:val="0"/>
                <w:numId w:val="16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Поставщик вместе с </w:t>
            </w:r>
            <w:r>
              <w:rPr>
                <w:lang w:val="ru-RU"/>
              </w:rPr>
              <w:t>взрывным проводом</w:t>
            </w:r>
            <w:r w:rsidRPr="00B52105">
              <w:rPr>
                <w:lang w:val="ru-RU"/>
              </w:rPr>
              <w:t xml:space="preserve"> обязуется предоставить сопроводительную техническую документацию (сертификаты соответствия, паспорта, инструкции по применению и другие необходимые документы для безопасного применения.</w:t>
            </w:r>
          </w:p>
          <w:p w14:paraId="564C210F" w14:textId="77777777" w:rsidR="00621B2D" w:rsidRPr="00B52105" w:rsidRDefault="00621B2D" w:rsidP="00621B2D">
            <w:pPr>
              <w:pStyle w:val="a5"/>
              <w:numPr>
                <w:ilvl w:val="0"/>
                <w:numId w:val="16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lastRenderedPageBreak/>
              <w:t>Инструкции по эксплуатации применению - 2 экз.</w:t>
            </w:r>
          </w:p>
          <w:p w14:paraId="419D1DEE" w14:textId="77777777" w:rsidR="00621B2D" w:rsidRPr="00B52105" w:rsidRDefault="00621B2D" w:rsidP="00621B2D">
            <w:pPr>
              <w:pStyle w:val="a5"/>
              <w:numPr>
                <w:ilvl w:val="0"/>
                <w:numId w:val="16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 xml:space="preserve">Документация формате PDF на </w:t>
            </w:r>
            <w:r w:rsidRPr="00B52105">
              <w:t>USD</w:t>
            </w:r>
            <w:r w:rsidRPr="00B52105">
              <w:rPr>
                <w:lang w:val="ru-RU"/>
              </w:rPr>
              <w:t xml:space="preserve"> - 2 шт.</w:t>
            </w:r>
          </w:p>
          <w:p w14:paraId="4392195D" w14:textId="77777777" w:rsidR="00621B2D" w:rsidRPr="00B52105" w:rsidRDefault="00621B2D" w:rsidP="00621B2D">
            <w:pPr>
              <w:pStyle w:val="a5"/>
              <w:numPr>
                <w:ilvl w:val="0"/>
                <w:numId w:val="16"/>
              </w:numPr>
              <w:spacing w:line="276" w:lineRule="auto"/>
              <w:ind w:left="250" w:hanging="250"/>
              <w:rPr>
                <w:lang w:val="ru-RU"/>
              </w:rPr>
            </w:pPr>
            <w:r w:rsidRPr="00B52105">
              <w:rPr>
                <w:lang w:val="ru-RU"/>
              </w:rPr>
              <w:t>Сертификат качества и происхождения,</w:t>
            </w:r>
          </w:p>
          <w:p w14:paraId="6F2D97BC" w14:textId="56E3DFD2" w:rsidR="006F55A8" w:rsidRDefault="00621B2D" w:rsidP="00621B2D">
            <w:r w:rsidRPr="00B52105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языке.</w:t>
            </w:r>
          </w:p>
        </w:tc>
      </w:tr>
      <w:tr w:rsidR="001760B6" w:rsidRPr="009B42F0" w14:paraId="134C7498" w14:textId="77777777" w:rsidTr="005E4C90">
        <w:trPr>
          <w:trHeight w:val="52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6DB9DA7E" w:rsidR="001760B6" w:rsidRDefault="00C53575" w:rsidP="001760B6">
            <w:pPr>
              <w:spacing w:line="256" w:lineRule="auto"/>
              <w:jc w:val="center"/>
            </w:pPr>
            <w:r>
              <w:lastRenderedPageBreak/>
              <w:t>1</w:t>
            </w:r>
            <w:r w:rsidR="00621B2D"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563226A7" w:rsidR="001760B6" w:rsidRDefault="00621B2D" w:rsidP="001760B6">
            <w:pPr>
              <w:spacing w:line="256" w:lineRule="auto"/>
            </w:pPr>
            <w:r w:rsidRPr="006C126E">
              <w:t>Требования к испытаниям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0716" w14:textId="7BFD240C" w:rsidR="001760B6" w:rsidRPr="00574F2B" w:rsidRDefault="00621B2D" w:rsidP="00FC5EED">
            <w:pPr>
              <w:spacing w:line="256" w:lineRule="auto"/>
              <w:jc w:val="both"/>
            </w:pPr>
            <w:r w:rsidRPr="00B52105">
              <w:rPr>
                <w:rFonts w:eastAsia="Calibri"/>
              </w:rPr>
              <w:t xml:space="preserve">Поставщик должен быть готов предоставить образец продукта (объемом не менее </w:t>
            </w:r>
            <w:r w:rsidR="00DA367E">
              <w:rPr>
                <w:rFonts w:eastAsia="Calibri"/>
              </w:rPr>
              <w:t>200</w:t>
            </w:r>
            <w:r w:rsidR="00E40A9E">
              <w:rPr>
                <w:rFonts w:eastAsia="Calibri"/>
              </w:rPr>
              <w:t>м</w:t>
            </w:r>
            <w:r w:rsidRPr="00B52105">
              <w:rPr>
                <w:rFonts w:eastAsia="Calibri"/>
              </w:rPr>
              <w:t xml:space="preserve">) для проведения </w:t>
            </w:r>
            <w:r>
              <w:rPr>
                <w:rFonts w:eastAsia="Calibri"/>
              </w:rPr>
              <w:t>промышленного испытания условиях подземного рудника Кумтор.</w:t>
            </w:r>
          </w:p>
        </w:tc>
      </w:tr>
      <w:tr w:rsidR="00354527" w:rsidRPr="009B42F0" w14:paraId="60C45542" w14:textId="77777777" w:rsidTr="005E4C90">
        <w:trPr>
          <w:trHeight w:val="52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8937" w14:textId="2BBD7A15" w:rsidR="00354527" w:rsidRDefault="00354527" w:rsidP="001760B6">
            <w:pPr>
              <w:spacing w:line="256" w:lineRule="auto"/>
              <w:jc w:val="center"/>
            </w:pPr>
            <w:r>
              <w:t>13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E968" w14:textId="2CEA6D31" w:rsidR="00354527" w:rsidRPr="006C126E" w:rsidRDefault="00354527" w:rsidP="001760B6">
            <w:pPr>
              <w:spacing w:line="256" w:lineRule="auto"/>
            </w:pPr>
            <w:r w:rsidRPr="006360C9">
              <w:t>Условия оплаты и сроки поставки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CD8D" w14:textId="77777777" w:rsidR="00354527" w:rsidRPr="00574F2B" w:rsidRDefault="00354527" w:rsidP="00354527">
            <w:pPr>
              <w:spacing w:line="256" w:lineRule="auto"/>
              <w:jc w:val="both"/>
            </w:pPr>
            <w:r w:rsidRPr="00574F2B">
              <w:t>Условия оплаты: согласно Договору.</w:t>
            </w:r>
          </w:p>
          <w:p w14:paraId="1AF9660D" w14:textId="77777777" w:rsidR="00354527" w:rsidRPr="00574F2B" w:rsidRDefault="00354527" w:rsidP="00354527">
            <w:pPr>
              <w:spacing w:line="256" w:lineRule="auto"/>
              <w:jc w:val="both"/>
            </w:pPr>
            <w:r w:rsidRPr="00574F2B">
              <w:t>Доставка осуществляется за счет и силами Поставщика.</w:t>
            </w:r>
          </w:p>
          <w:p w14:paraId="6CCCD3AA" w14:textId="77777777" w:rsidR="00354527" w:rsidRPr="00574F2B" w:rsidRDefault="00354527" w:rsidP="00354527">
            <w:pPr>
              <w:spacing w:line="256" w:lineRule="auto"/>
              <w:jc w:val="both"/>
            </w:pPr>
            <w:r w:rsidRPr="00574F2B">
              <w:t xml:space="preserve">Условия поставки: для нерезидентов КР- </w:t>
            </w:r>
            <w:r>
              <w:t>DAP</w:t>
            </w:r>
            <w:r w:rsidRPr="00574F2B">
              <w:t>, для резидентов КР -</w:t>
            </w:r>
            <w:r>
              <w:t>DDP</w:t>
            </w:r>
            <w:r w:rsidRPr="00574F2B">
              <w:t>.</w:t>
            </w:r>
          </w:p>
          <w:p w14:paraId="7660204E" w14:textId="08E123E3" w:rsidR="00354527" w:rsidRPr="00B52105" w:rsidRDefault="00354527" w:rsidP="00354527">
            <w:pPr>
              <w:spacing w:line="256" w:lineRule="auto"/>
              <w:jc w:val="both"/>
              <w:rPr>
                <w:rFonts w:eastAsia="Calibri"/>
              </w:rPr>
            </w:pPr>
            <w:r w:rsidRPr="00574F2B">
              <w:t xml:space="preserve">Срок поставки: </w:t>
            </w:r>
            <w:r w:rsidRPr="00C83DF0">
              <w:t>по согласованному графику</w:t>
            </w:r>
            <w:r>
              <w:t xml:space="preserve"> в зависимости от производственных потребностей.</w:t>
            </w:r>
          </w:p>
        </w:tc>
      </w:tr>
      <w:tr w:rsidR="001760B6" w:rsidRPr="009B42F0" w14:paraId="5AF16C3C" w14:textId="77777777" w:rsidTr="005E4C90">
        <w:trPr>
          <w:trHeight w:val="526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0B6F3605" w:rsidR="001760B6" w:rsidRDefault="001760B6" w:rsidP="001760B6">
            <w:pPr>
              <w:spacing w:line="256" w:lineRule="auto"/>
              <w:jc w:val="center"/>
            </w:pPr>
            <w:r>
              <w:t>1</w:t>
            </w:r>
            <w:r w:rsidR="00354527">
              <w:t>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32419462" w:rsidR="001760B6" w:rsidRDefault="001A2DFC" w:rsidP="001760B6">
            <w:pPr>
              <w:spacing w:line="256" w:lineRule="auto"/>
            </w:pPr>
            <w:r w:rsidRPr="001A2DFC">
              <w:t>Прочие условия</w:t>
            </w:r>
          </w:p>
        </w:tc>
        <w:tc>
          <w:tcPr>
            <w:tcW w:w="3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2601" w14:textId="2B47C745" w:rsidR="00B40763" w:rsidRPr="00B40763" w:rsidRDefault="00B40763" w:rsidP="00B40763">
            <w:pPr>
              <w:spacing w:line="276" w:lineRule="auto"/>
              <w:jc w:val="both"/>
            </w:pPr>
            <w:r w:rsidRPr="00B40763">
              <w:t xml:space="preserve">Изготовитель гарантирует соответствие проводов требованиям </w:t>
            </w:r>
            <w:r w:rsidR="00A90B30">
              <w:t>международного</w:t>
            </w:r>
            <w:r w:rsidRPr="00B40763">
              <w:t xml:space="preserve"> стандарта при</w:t>
            </w:r>
            <w:r w:rsidR="00A90B30">
              <w:t xml:space="preserve"> </w:t>
            </w:r>
            <w:r w:rsidRPr="00B40763">
              <w:t>соблюдении условий эксплуатации и хранения.</w:t>
            </w:r>
          </w:p>
          <w:p w14:paraId="26C7D2DF" w14:textId="4216EB46" w:rsidR="001760B6" w:rsidRPr="0081420F" w:rsidRDefault="00B40763" w:rsidP="00B40763">
            <w:pPr>
              <w:spacing w:line="276" w:lineRule="auto"/>
              <w:jc w:val="both"/>
            </w:pPr>
            <w:r w:rsidRPr="00B40763">
              <w:t>Гарантийный срок — один год со дня изготовления.</w:t>
            </w:r>
          </w:p>
        </w:tc>
      </w:tr>
    </w:tbl>
    <w:p w14:paraId="4D56076B" w14:textId="77777777" w:rsidR="00071C98" w:rsidRDefault="00071C98" w:rsidP="00071C98"/>
    <w:p w14:paraId="3272D618" w14:textId="77777777" w:rsidR="00071C98" w:rsidRDefault="00071C98" w:rsidP="00071C98"/>
    <w:p w14:paraId="3E947C80" w14:textId="77777777" w:rsidR="00AE3E57" w:rsidRDefault="00AE3E57" w:rsidP="00071C98"/>
    <w:p w14:paraId="55478B30" w14:textId="2938B580" w:rsidR="00331728" w:rsidRDefault="00331728" w:rsidP="00071C98">
      <w:r w:rsidRPr="00EC400F">
        <w:rPr>
          <w:b/>
          <w:bCs/>
        </w:rPr>
        <w:t>Приложение №1</w:t>
      </w:r>
      <w:r>
        <w:t>.</w:t>
      </w:r>
      <w:r w:rsidR="00EC400F">
        <w:t xml:space="preserve"> В</w:t>
      </w:r>
      <w:r w:rsidR="00471973">
        <w:t>зрывной провод двухжильный.</w:t>
      </w:r>
    </w:p>
    <w:p w14:paraId="2CC6F7E2" w14:textId="47C74216" w:rsidR="00AE3E57" w:rsidRDefault="00EC400F" w:rsidP="00071C98">
      <w:r w:rsidRPr="00EC400F">
        <w:rPr>
          <w:noProof/>
        </w:rPr>
        <w:drawing>
          <wp:inline distT="0" distB="0" distL="0" distR="0" wp14:anchorId="4FA2358B" wp14:editId="0AF36584">
            <wp:extent cx="2762250" cy="2390603"/>
            <wp:effectExtent l="0" t="0" r="0" b="0"/>
            <wp:docPr id="3187320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73202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6394" cy="240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E57" w:rsidSect="00671E0C">
      <w:footerReference w:type="default" r:id="rId10"/>
      <w:pgSz w:w="11906" w:h="16838" w:code="9"/>
      <w:pgMar w:top="450" w:right="1022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FDE14" w14:textId="77777777" w:rsidR="005B7044" w:rsidRDefault="005B7044" w:rsidP="00B477F1">
      <w:r>
        <w:separator/>
      </w:r>
    </w:p>
  </w:endnote>
  <w:endnote w:type="continuationSeparator" w:id="0">
    <w:p w14:paraId="5E8FF817" w14:textId="77777777" w:rsidR="005B7044" w:rsidRDefault="005B7044" w:rsidP="00B47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21592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9DC906" w14:textId="1CCF9C6D" w:rsidR="00B477F1" w:rsidRDefault="00B477F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B3481" w14:textId="77777777" w:rsidR="00B477F1" w:rsidRDefault="00B477F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B0C37" w14:textId="77777777" w:rsidR="005B7044" w:rsidRDefault="005B7044" w:rsidP="00B477F1">
      <w:r>
        <w:separator/>
      </w:r>
    </w:p>
  </w:footnote>
  <w:footnote w:type="continuationSeparator" w:id="0">
    <w:p w14:paraId="113C5B92" w14:textId="77777777" w:rsidR="005B7044" w:rsidRDefault="005B7044" w:rsidP="00B47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2933"/>
    <w:multiLevelType w:val="hybridMultilevel"/>
    <w:tmpl w:val="72244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65D99"/>
    <w:multiLevelType w:val="multilevel"/>
    <w:tmpl w:val="E65C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D17D7"/>
    <w:multiLevelType w:val="hybridMultilevel"/>
    <w:tmpl w:val="76B0A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2C8B"/>
    <w:multiLevelType w:val="hybridMultilevel"/>
    <w:tmpl w:val="2C7CE6FA"/>
    <w:lvl w:ilvl="0" w:tplc="3F18F5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5" w15:restartNumberingAfterBreak="0">
    <w:nsid w:val="1FB765E7"/>
    <w:multiLevelType w:val="hybridMultilevel"/>
    <w:tmpl w:val="1AE64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610B3"/>
    <w:multiLevelType w:val="hybridMultilevel"/>
    <w:tmpl w:val="B226FBDC"/>
    <w:lvl w:ilvl="0" w:tplc="3F18F5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DB6E58"/>
    <w:multiLevelType w:val="hybridMultilevel"/>
    <w:tmpl w:val="10AE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E76A0"/>
    <w:multiLevelType w:val="hybridMultilevel"/>
    <w:tmpl w:val="735889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C0F2A12"/>
    <w:multiLevelType w:val="hybridMultilevel"/>
    <w:tmpl w:val="3FFCF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A1C59"/>
    <w:multiLevelType w:val="hybridMultilevel"/>
    <w:tmpl w:val="899CA7DE"/>
    <w:lvl w:ilvl="0" w:tplc="7E2CDBA8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A7DFE"/>
    <w:multiLevelType w:val="hybridMultilevel"/>
    <w:tmpl w:val="968C21AE"/>
    <w:lvl w:ilvl="0" w:tplc="7E2CDBA8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36642"/>
    <w:multiLevelType w:val="hybridMultilevel"/>
    <w:tmpl w:val="8B48B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016AD"/>
    <w:multiLevelType w:val="hybridMultilevel"/>
    <w:tmpl w:val="5CCA2CAA"/>
    <w:lvl w:ilvl="0" w:tplc="7E2CDBA8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1045B"/>
    <w:multiLevelType w:val="hybridMultilevel"/>
    <w:tmpl w:val="827EAD3A"/>
    <w:lvl w:ilvl="0" w:tplc="7E2CDBA8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C6DD7"/>
    <w:multiLevelType w:val="hybridMultilevel"/>
    <w:tmpl w:val="1B340AF8"/>
    <w:lvl w:ilvl="0" w:tplc="7E2CDBA8">
      <w:start w:val="1"/>
      <w:numFmt w:val="bullet"/>
      <w:lvlText w:val="-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324216">
    <w:abstractNumId w:val="5"/>
  </w:num>
  <w:num w:numId="2" w16cid:durableId="569269549">
    <w:abstractNumId w:val="9"/>
  </w:num>
  <w:num w:numId="3" w16cid:durableId="1558322733">
    <w:abstractNumId w:val="12"/>
  </w:num>
  <w:num w:numId="4" w16cid:durableId="1809937822">
    <w:abstractNumId w:val="2"/>
  </w:num>
  <w:num w:numId="5" w16cid:durableId="1411269923">
    <w:abstractNumId w:val="0"/>
  </w:num>
  <w:num w:numId="6" w16cid:durableId="1814448704">
    <w:abstractNumId w:val="7"/>
  </w:num>
  <w:num w:numId="7" w16cid:durableId="1936015840">
    <w:abstractNumId w:val="14"/>
  </w:num>
  <w:num w:numId="8" w16cid:durableId="1953632381">
    <w:abstractNumId w:val="8"/>
  </w:num>
  <w:num w:numId="9" w16cid:durableId="130439810">
    <w:abstractNumId w:val="11"/>
  </w:num>
  <w:num w:numId="10" w16cid:durableId="13653664">
    <w:abstractNumId w:val="13"/>
  </w:num>
  <w:num w:numId="11" w16cid:durableId="1423717572">
    <w:abstractNumId w:val="15"/>
  </w:num>
  <w:num w:numId="12" w16cid:durableId="1630474666">
    <w:abstractNumId w:val="10"/>
  </w:num>
  <w:num w:numId="13" w16cid:durableId="1811899392">
    <w:abstractNumId w:val="1"/>
  </w:num>
  <w:num w:numId="14" w16cid:durableId="1056467368">
    <w:abstractNumId w:val="3"/>
  </w:num>
  <w:num w:numId="15" w16cid:durableId="895118281">
    <w:abstractNumId w:val="6"/>
  </w:num>
  <w:num w:numId="16" w16cid:durableId="52405244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C9drWW1Qgyzblt5T7eYgZJdOr74wZkoRFtMKmcVI5Y5B2VqDBFc6tTrolIbu8rmxPa0iu1dBvNTy0ec5kHdjw==" w:salt="1Vwwyeag12ofCNcR0vwxN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9CD"/>
    <w:rsid w:val="00004A4F"/>
    <w:rsid w:val="00013883"/>
    <w:rsid w:val="0001546E"/>
    <w:rsid w:val="00015B1B"/>
    <w:rsid w:val="000167A2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4FA"/>
    <w:rsid w:val="00044A77"/>
    <w:rsid w:val="00044ED9"/>
    <w:rsid w:val="000454DF"/>
    <w:rsid w:val="00051FDB"/>
    <w:rsid w:val="0005257A"/>
    <w:rsid w:val="00056092"/>
    <w:rsid w:val="00056C7C"/>
    <w:rsid w:val="00064595"/>
    <w:rsid w:val="00064A76"/>
    <w:rsid w:val="000659F5"/>
    <w:rsid w:val="000660A5"/>
    <w:rsid w:val="00070C2C"/>
    <w:rsid w:val="00071BCC"/>
    <w:rsid w:val="00071C98"/>
    <w:rsid w:val="000762C1"/>
    <w:rsid w:val="00080761"/>
    <w:rsid w:val="000807A4"/>
    <w:rsid w:val="00085DD5"/>
    <w:rsid w:val="00086AE6"/>
    <w:rsid w:val="0009018C"/>
    <w:rsid w:val="00090497"/>
    <w:rsid w:val="00090591"/>
    <w:rsid w:val="0009421A"/>
    <w:rsid w:val="00096CB6"/>
    <w:rsid w:val="000A4E5B"/>
    <w:rsid w:val="000A5AB8"/>
    <w:rsid w:val="000A6796"/>
    <w:rsid w:val="000A6D74"/>
    <w:rsid w:val="000B1E83"/>
    <w:rsid w:val="000B72BE"/>
    <w:rsid w:val="000B7FA0"/>
    <w:rsid w:val="000C1A63"/>
    <w:rsid w:val="000C1F3A"/>
    <w:rsid w:val="000C4C50"/>
    <w:rsid w:val="000C52B6"/>
    <w:rsid w:val="000D2555"/>
    <w:rsid w:val="000D5FA5"/>
    <w:rsid w:val="000F0567"/>
    <w:rsid w:val="000F0AA0"/>
    <w:rsid w:val="000F2144"/>
    <w:rsid w:val="000F2B74"/>
    <w:rsid w:val="001052D6"/>
    <w:rsid w:val="00106356"/>
    <w:rsid w:val="00111BCF"/>
    <w:rsid w:val="00112A58"/>
    <w:rsid w:val="00114C74"/>
    <w:rsid w:val="00117B55"/>
    <w:rsid w:val="00120477"/>
    <w:rsid w:val="001211F9"/>
    <w:rsid w:val="0012495C"/>
    <w:rsid w:val="00124DD4"/>
    <w:rsid w:val="001253C2"/>
    <w:rsid w:val="00132ED0"/>
    <w:rsid w:val="001359EE"/>
    <w:rsid w:val="0013645D"/>
    <w:rsid w:val="001446B6"/>
    <w:rsid w:val="001454CA"/>
    <w:rsid w:val="00150565"/>
    <w:rsid w:val="001508F6"/>
    <w:rsid w:val="0015561A"/>
    <w:rsid w:val="00165040"/>
    <w:rsid w:val="00166062"/>
    <w:rsid w:val="00172F20"/>
    <w:rsid w:val="001760B6"/>
    <w:rsid w:val="001774C2"/>
    <w:rsid w:val="00180B04"/>
    <w:rsid w:val="00181372"/>
    <w:rsid w:val="00184DA7"/>
    <w:rsid w:val="0018529D"/>
    <w:rsid w:val="00185FFE"/>
    <w:rsid w:val="001874D8"/>
    <w:rsid w:val="00191178"/>
    <w:rsid w:val="001925B8"/>
    <w:rsid w:val="00195015"/>
    <w:rsid w:val="00197D45"/>
    <w:rsid w:val="00197FBA"/>
    <w:rsid w:val="001A06BA"/>
    <w:rsid w:val="001A1F6C"/>
    <w:rsid w:val="001A29CD"/>
    <w:rsid w:val="001A2DFC"/>
    <w:rsid w:val="001A3394"/>
    <w:rsid w:val="001B464E"/>
    <w:rsid w:val="001B4B41"/>
    <w:rsid w:val="001B5274"/>
    <w:rsid w:val="001C317A"/>
    <w:rsid w:val="001D46D3"/>
    <w:rsid w:val="001D7634"/>
    <w:rsid w:val="001F12CF"/>
    <w:rsid w:val="001F3709"/>
    <w:rsid w:val="001F56DC"/>
    <w:rsid w:val="002002A1"/>
    <w:rsid w:val="002029AA"/>
    <w:rsid w:val="00202B5E"/>
    <w:rsid w:val="0020322B"/>
    <w:rsid w:val="0021367A"/>
    <w:rsid w:val="00220638"/>
    <w:rsid w:val="00220F34"/>
    <w:rsid w:val="00222B43"/>
    <w:rsid w:val="00222F47"/>
    <w:rsid w:val="00223888"/>
    <w:rsid w:val="00224FBF"/>
    <w:rsid w:val="00230D9B"/>
    <w:rsid w:val="0023162B"/>
    <w:rsid w:val="002331FC"/>
    <w:rsid w:val="00233DCD"/>
    <w:rsid w:val="00236B79"/>
    <w:rsid w:val="00236B97"/>
    <w:rsid w:val="00237892"/>
    <w:rsid w:val="00237C26"/>
    <w:rsid w:val="0024499C"/>
    <w:rsid w:val="00244B46"/>
    <w:rsid w:val="0024795E"/>
    <w:rsid w:val="00247CA4"/>
    <w:rsid w:val="00255661"/>
    <w:rsid w:val="0026141C"/>
    <w:rsid w:val="0026153F"/>
    <w:rsid w:val="00261E2D"/>
    <w:rsid w:val="00263207"/>
    <w:rsid w:val="002701E9"/>
    <w:rsid w:val="002707C4"/>
    <w:rsid w:val="00273451"/>
    <w:rsid w:val="00277A77"/>
    <w:rsid w:val="002814F5"/>
    <w:rsid w:val="00283D2B"/>
    <w:rsid w:val="00297C73"/>
    <w:rsid w:val="002A1B51"/>
    <w:rsid w:val="002A2D6A"/>
    <w:rsid w:val="002A64E5"/>
    <w:rsid w:val="002A6C67"/>
    <w:rsid w:val="002A6FD7"/>
    <w:rsid w:val="002B0294"/>
    <w:rsid w:val="002B40B7"/>
    <w:rsid w:val="002C1DA5"/>
    <w:rsid w:val="002C37C3"/>
    <w:rsid w:val="002C5695"/>
    <w:rsid w:val="002D4453"/>
    <w:rsid w:val="002D58E4"/>
    <w:rsid w:val="002D5B91"/>
    <w:rsid w:val="002D6D52"/>
    <w:rsid w:val="002E48A7"/>
    <w:rsid w:val="002E760E"/>
    <w:rsid w:val="002F3E22"/>
    <w:rsid w:val="002F5194"/>
    <w:rsid w:val="003032B2"/>
    <w:rsid w:val="003147BA"/>
    <w:rsid w:val="00314EF6"/>
    <w:rsid w:val="0031772B"/>
    <w:rsid w:val="00324394"/>
    <w:rsid w:val="003258D5"/>
    <w:rsid w:val="00330D40"/>
    <w:rsid w:val="00331728"/>
    <w:rsid w:val="003333BA"/>
    <w:rsid w:val="00334F74"/>
    <w:rsid w:val="0033513C"/>
    <w:rsid w:val="003361AA"/>
    <w:rsid w:val="00337240"/>
    <w:rsid w:val="003408E8"/>
    <w:rsid w:val="00344EA0"/>
    <w:rsid w:val="00346B65"/>
    <w:rsid w:val="00350DB6"/>
    <w:rsid w:val="003516ED"/>
    <w:rsid w:val="00354527"/>
    <w:rsid w:val="003559ED"/>
    <w:rsid w:val="003559F6"/>
    <w:rsid w:val="00355A32"/>
    <w:rsid w:val="003569EC"/>
    <w:rsid w:val="00361356"/>
    <w:rsid w:val="003652A8"/>
    <w:rsid w:val="003652B6"/>
    <w:rsid w:val="0036616C"/>
    <w:rsid w:val="00371A3B"/>
    <w:rsid w:val="00371CBD"/>
    <w:rsid w:val="0037518F"/>
    <w:rsid w:val="00375446"/>
    <w:rsid w:val="0037764D"/>
    <w:rsid w:val="00381A5B"/>
    <w:rsid w:val="00384EAE"/>
    <w:rsid w:val="00386D5F"/>
    <w:rsid w:val="0039280B"/>
    <w:rsid w:val="00393690"/>
    <w:rsid w:val="003A02A6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5460"/>
    <w:rsid w:val="003C68CC"/>
    <w:rsid w:val="003D4C3B"/>
    <w:rsid w:val="003E3048"/>
    <w:rsid w:val="003E4D05"/>
    <w:rsid w:val="003E5ABB"/>
    <w:rsid w:val="003F082D"/>
    <w:rsid w:val="003F1795"/>
    <w:rsid w:val="003F310F"/>
    <w:rsid w:val="003F4DBA"/>
    <w:rsid w:val="003F611E"/>
    <w:rsid w:val="003F79EC"/>
    <w:rsid w:val="00400E9F"/>
    <w:rsid w:val="00407064"/>
    <w:rsid w:val="00410574"/>
    <w:rsid w:val="00411B95"/>
    <w:rsid w:val="00414C52"/>
    <w:rsid w:val="00414ECE"/>
    <w:rsid w:val="00414FD9"/>
    <w:rsid w:val="004215D6"/>
    <w:rsid w:val="004243EC"/>
    <w:rsid w:val="00424735"/>
    <w:rsid w:val="00424AE8"/>
    <w:rsid w:val="00424CFA"/>
    <w:rsid w:val="0042745F"/>
    <w:rsid w:val="00427E2D"/>
    <w:rsid w:val="00432DBA"/>
    <w:rsid w:val="00434AD2"/>
    <w:rsid w:val="004355B8"/>
    <w:rsid w:val="004411CF"/>
    <w:rsid w:val="00442AF2"/>
    <w:rsid w:val="00450D18"/>
    <w:rsid w:val="00454884"/>
    <w:rsid w:val="00455C5B"/>
    <w:rsid w:val="00462961"/>
    <w:rsid w:val="004649DE"/>
    <w:rsid w:val="00465D3A"/>
    <w:rsid w:val="0046722F"/>
    <w:rsid w:val="0046727B"/>
    <w:rsid w:val="00471973"/>
    <w:rsid w:val="004730BE"/>
    <w:rsid w:val="00475733"/>
    <w:rsid w:val="00482970"/>
    <w:rsid w:val="00482C4C"/>
    <w:rsid w:val="00484F55"/>
    <w:rsid w:val="004942FA"/>
    <w:rsid w:val="00494838"/>
    <w:rsid w:val="004962FA"/>
    <w:rsid w:val="004964A2"/>
    <w:rsid w:val="004A3AE2"/>
    <w:rsid w:val="004A3F6D"/>
    <w:rsid w:val="004A4475"/>
    <w:rsid w:val="004C312E"/>
    <w:rsid w:val="004C4621"/>
    <w:rsid w:val="004C4FE7"/>
    <w:rsid w:val="004C58D6"/>
    <w:rsid w:val="004D0122"/>
    <w:rsid w:val="004D288C"/>
    <w:rsid w:val="004D3902"/>
    <w:rsid w:val="004D7EE3"/>
    <w:rsid w:val="004E58A3"/>
    <w:rsid w:val="004F0645"/>
    <w:rsid w:val="004F5C27"/>
    <w:rsid w:val="004F5D26"/>
    <w:rsid w:val="004F6EDD"/>
    <w:rsid w:val="005007CC"/>
    <w:rsid w:val="0050690F"/>
    <w:rsid w:val="00506E0F"/>
    <w:rsid w:val="00510DAA"/>
    <w:rsid w:val="00511C8E"/>
    <w:rsid w:val="00514B0F"/>
    <w:rsid w:val="00515FDD"/>
    <w:rsid w:val="00523359"/>
    <w:rsid w:val="00533552"/>
    <w:rsid w:val="005354D0"/>
    <w:rsid w:val="005357CD"/>
    <w:rsid w:val="0054003C"/>
    <w:rsid w:val="005408CC"/>
    <w:rsid w:val="00544AC4"/>
    <w:rsid w:val="00547D28"/>
    <w:rsid w:val="005504CF"/>
    <w:rsid w:val="00554309"/>
    <w:rsid w:val="0055448F"/>
    <w:rsid w:val="00560952"/>
    <w:rsid w:val="00560ACF"/>
    <w:rsid w:val="00560E45"/>
    <w:rsid w:val="00567DEF"/>
    <w:rsid w:val="005718CA"/>
    <w:rsid w:val="00572266"/>
    <w:rsid w:val="00574F2B"/>
    <w:rsid w:val="00577930"/>
    <w:rsid w:val="00577B0F"/>
    <w:rsid w:val="00580E47"/>
    <w:rsid w:val="00583B94"/>
    <w:rsid w:val="00590B46"/>
    <w:rsid w:val="005919E3"/>
    <w:rsid w:val="00593F68"/>
    <w:rsid w:val="005A0AE8"/>
    <w:rsid w:val="005A15C8"/>
    <w:rsid w:val="005A6205"/>
    <w:rsid w:val="005B07CF"/>
    <w:rsid w:val="005B093E"/>
    <w:rsid w:val="005B7044"/>
    <w:rsid w:val="005B7BE2"/>
    <w:rsid w:val="005C4B93"/>
    <w:rsid w:val="005D05BF"/>
    <w:rsid w:val="005D0B1A"/>
    <w:rsid w:val="005D4972"/>
    <w:rsid w:val="005D57EB"/>
    <w:rsid w:val="005D70FC"/>
    <w:rsid w:val="005D737C"/>
    <w:rsid w:val="005E3824"/>
    <w:rsid w:val="005E496B"/>
    <w:rsid w:val="005E4C90"/>
    <w:rsid w:val="005E6333"/>
    <w:rsid w:val="005E6A0F"/>
    <w:rsid w:val="005F1900"/>
    <w:rsid w:val="005F1DB5"/>
    <w:rsid w:val="00602857"/>
    <w:rsid w:val="00606613"/>
    <w:rsid w:val="00610955"/>
    <w:rsid w:val="00612271"/>
    <w:rsid w:val="00621B2D"/>
    <w:rsid w:val="00621E8F"/>
    <w:rsid w:val="00622BB0"/>
    <w:rsid w:val="0062428D"/>
    <w:rsid w:val="00627EC3"/>
    <w:rsid w:val="00631E0B"/>
    <w:rsid w:val="00636566"/>
    <w:rsid w:val="0064056D"/>
    <w:rsid w:val="00644C71"/>
    <w:rsid w:val="006478F1"/>
    <w:rsid w:val="0065005D"/>
    <w:rsid w:val="00651E2E"/>
    <w:rsid w:val="00654890"/>
    <w:rsid w:val="00660763"/>
    <w:rsid w:val="0066213D"/>
    <w:rsid w:val="006636E7"/>
    <w:rsid w:val="00671E0C"/>
    <w:rsid w:val="006742B5"/>
    <w:rsid w:val="00675198"/>
    <w:rsid w:val="00684CCA"/>
    <w:rsid w:val="00685BEF"/>
    <w:rsid w:val="006861CF"/>
    <w:rsid w:val="00686AA8"/>
    <w:rsid w:val="006976FD"/>
    <w:rsid w:val="006A03B1"/>
    <w:rsid w:val="006A286D"/>
    <w:rsid w:val="006A3D18"/>
    <w:rsid w:val="006A5DF5"/>
    <w:rsid w:val="006B014F"/>
    <w:rsid w:val="006B06E5"/>
    <w:rsid w:val="006B0BB8"/>
    <w:rsid w:val="006B1E19"/>
    <w:rsid w:val="006B31BC"/>
    <w:rsid w:val="006B401D"/>
    <w:rsid w:val="006B575D"/>
    <w:rsid w:val="006B7F23"/>
    <w:rsid w:val="006C5656"/>
    <w:rsid w:val="006C58D0"/>
    <w:rsid w:val="006C6A84"/>
    <w:rsid w:val="006D00BF"/>
    <w:rsid w:val="006D3105"/>
    <w:rsid w:val="006D4CD5"/>
    <w:rsid w:val="006D5140"/>
    <w:rsid w:val="006E5184"/>
    <w:rsid w:val="006E58D3"/>
    <w:rsid w:val="006E7F9D"/>
    <w:rsid w:val="006F0AF7"/>
    <w:rsid w:val="006F1D22"/>
    <w:rsid w:val="006F4CB6"/>
    <w:rsid w:val="006F55A8"/>
    <w:rsid w:val="00701039"/>
    <w:rsid w:val="007079FD"/>
    <w:rsid w:val="007120A6"/>
    <w:rsid w:val="0071467A"/>
    <w:rsid w:val="00715E95"/>
    <w:rsid w:val="0071625B"/>
    <w:rsid w:val="0072556B"/>
    <w:rsid w:val="007271CB"/>
    <w:rsid w:val="00727664"/>
    <w:rsid w:val="00727A97"/>
    <w:rsid w:val="00730589"/>
    <w:rsid w:val="00731280"/>
    <w:rsid w:val="00750AEC"/>
    <w:rsid w:val="00752375"/>
    <w:rsid w:val="00753D8C"/>
    <w:rsid w:val="00757111"/>
    <w:rsid w:val="007620E9"/>
    <w:rsid w:val="0076233D"/>
    <w:rsid w:val="00771EB9"/>
    <w:rsid w:val="00772923"/>
    <w:rsid w:val="00773262"/>
    <w:rsid w:val="00773497"/>
    <w:rsid w:val="007736A1"/>
    <w:rsid w:val="00777391"/>
    <w:rsid w:val="00781F6A"/>
    <w:rsid w:val="00782F50"/>
    <w:rsid w:val="00784869"/>
    <w:rsid w:val="0078510D"/>
    <w:rsid w:val="00785D16"/>
    <w:rsid w:val="00785F5E"/>
    <w:rsid w:val="00793064"/>
    <w:rsid w:val="007930BA"/>
    <w:rsid w:val="00793B27"/>
    <w:rsid w:val="00794DEF"/>
    <w:rsid w:val="007971E9"/>
    <w:rsid w:val="0079729D"/>
    <w:rsid w:val="007A41F9"/>
    <w:rsid w:val="007A4EE3"/>
    <w:rsid w:val="007B387D"/>
    <w:rsid w:val="007B4381"/>
    <w:rsid w:val="007B71B2"/>
    <w:rsid w:val="007C0D66"/>
    <w:rsid w:val="007C0D95"/>
    <w:rsid w:val="007C1ECF"/>
    <w:rsid w:val="007C637D"/>
    <w:rsid w:val="007C6EA1"/>
    <w:rsid w:val="007D047C"/>
    <w:rsid w:val="007D1BA6"/>
    <w:rsid w:val="007D2A7E"/>
    <w:rsid w:val="007D5384"/>
    <w:rsid w:val="007E07BD"/>
    <w:rsid w:val="007E2368"/>
    <w:rsid w:val="007E35CF"/>
    <w:rsid w:val="007E68D0"/>
    <w:rsid w:val="007F12DE"/>
    <w:rsid w:val="007F2065"/>
    <w:rsid w:val="007F34FC"/>
    <w:rsid w:val="007F59BA"/>
    <w:rsid w:val="007F7E0C"/>
    <w:rsid w:val="00804D6D"/>
    <w:rsid w:val="008057CE"/>
    <w:rsid w:val="008122CC"/>
    <w:rsid w:val="00812CA6"/>
    <w:rsid w:val="00812ED4"/>
    <w:rsid w:val="0081420F"/>
    <w:rsid w:val="0082594A"/>
    <w:rsid w:val="00825986"/>
    <w:rsid w:val="00831543"/>
    <w:rsid w:val="008323CF"/>
    <w:rsid w:val="008436C3"/>
    <w:rsid w:val="00845F2A"/>
    <w:rsid w:val="008475A6"/>
    <w:rsid w:val="008507C1"/>
    <w:rsid w:val="008516E4"/>
    <w:rsid w:val="00854FAF"/>
    <w:rsid w:val="00857D96"/>
    <w:rsid w:val="00860113"/>
    <w:rsid w:val="00860B26"/>
    <w:rsid w:val="008632D3"/>
    <w:rsid w:val="00870122"/>
    <w:rsid w:val="00871DA9"/>
    <w:rsid w:val="00872A87"/>
    <w:rsid w:val="00880726"/>
    <w:rsid w:val="00881273"/>
    <w:rsid w:val="008851C1"/>
    <w:rsid w:val="00885632"/>
    <w:rsid w:val="008937DD"/>
    <w:rsid w:val="00893BFF"/>
    <w:rsid w:val="008A0B82"/>
    <w:rsid w:val="008A11F2"/>
    <w:rsid w:val="008A19EE"/>
    <w:rsid w:val="008A4FDD"/>
    <w:rsid w:val="008A518B"/>
    <w:rsid w:val="008A670A"/>
    <w:rsid w:val="008B06D1"/>
    <w:rsid w:val="008C1038"/>
    <w:rsid w:val="008C2188"/>
    <w:rsid w:val="008C25C6"/>
    <w:rsid w:val="008C5FA0"/>
    <w:rsid w:val="008C6AC1"/>
    <w:rsid w:val="008C7A3E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629"/>
    <w:rsid w:val="00915B2C"/>
    <w:rsid w:val="00916435"/>
    <w:rsid w:val="00916DDB"/>
    <w:rsid w:val="00922A6F"/>
    <w:rsid w:val="00923417"/>
    <w:rsid w:val="009333B0"/>
    <w:rsid w:val="00933B83"/>
    <w:rsid w:val="00934EE0"/>
    <w:rsid w:val="00935363"/>
    <w:rsid w:val="00936B91"/>
    <w:rsid w:val="00940FA2"/>
    <w:rsid w:val="009425A7"/>
    <w:rsid w:val="009437B3"/>
    <w:rsid w:val="009457D6"/>
    <w:rsid w:val="00945A38"/>
    <w:rsid w:val="00950CB0"/>
    <w:rsid w:val="00954B42"/>
    <w:rsid w:val="00954D8F"/>
    <w:rsid w:val="00956040"/>
    <w:rsid w:val="009573A4"/>
    <w:rsid w:val="00962A5E"/>
    <w:rsid w:val="00964AE2"/>
    <w:rsid w:val="00973D13"/>
    <w:rsid w:val="00975077"/>
    <w:rsid w:val="009761E5"/>
    <w:rsid w:val="00976C06"/>
    <w:rsid w:val="0098266C"/>
    <w:rsid w:val="0098391F"/>
    <w:rsid w:val="00983AA5"/>
    <w:rsid w:val="00984461"/>
    <w:rsid w:val="00986772"/>
    <w:rsid w:val="009921D7"/>
    <w:rsid w:val="00996A4F"/>
    <w:rsid w:val="009A3727"/>
    <w:rsid w:val="009A7883"/>
    <w:rsid w:val="009B42F0"/>
    <w:rsid w:val="009B5104"/>
    <w:rsid w:val="009B5DB7"/>
    <w:rsid w:val="009C0150"/>
    <w:rsid w:val="009C1F5D"/>
    <w:rsid w:val="009C1FEC"/>
    <w:rsid w:val="009C6588"/>
    <w:rsid w:val="009C7246"/>
    <w:rsid w:val="009D2917"/>
    <w:rsid w:val="009E4DC2"/>
    <w:rsid w:val="009E723B"/>
    <w:rsid w:val="009E7E8D"/>
    <w:rsid w:val="009F4061"/>
    <w:rsid w:val="009F4A6B"/>
    <w:rsid w:val="009F6DB2"/>
    <w:rsid w:val="00A01FB1"/>
    <w:rsid w:val="00A03428"/>
    <w:rsid w:val="00A0545E"/>
    <w:rsid w:val="00A10E71"/>
    <w:rsid w:val="00A161E0"/>
    <w:rsid w:val="00A177AD"/>
    <w:rsid w:val="00A17E5B"/>
    <w:rsid w:val="00A20675"/>
    <w:rsid w:val="00A24A3E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2C56"/>
    <w:rsid w:val="00A4499F"/>
    <w:rsid w:val="00A4509E"/>
    <w:rsid w:val="00A46F4E"/>
    <w:rsid w:val="00A47221"/>
    <w:rsid w:val="00A57C26"/>
    <w:rsid w:val="00A6160F"/>
    <w:rsid w:val="00A62D29"/>
    <w:rsid w:val="00A6478B"/>
    <w:rsid w:val="00A648B4"/>
    <w:rsid w:val="00A64E7B"/>
    <w:rsid w:val="00A71C8A"/>
    <w:rsid w:val="00A75705"/>
    <w:rsid w:val="00A83AA0"/>
    <w:rsid w:val="00A84C1F"/>
    <w:rsid w:val="00A86296"/>
    <w:rsid w:val="00A90B30"/>
    <w:rsid w:val="00A95C0A"/>
    <w:rsid w:val="00A9683D"/>
    <w:rsid w:val="00A976EA"/>
    <w:rsid w:val="00AA27B8"/>
    <w:rsid w:val="00AA2F72"/>
    <w:rsid w:val="00AA5EBB"/>
    <w:rsid w:val="00AA6F08"/>
    <w:rsid w:val="00AA7289"/>
    <w:rsid w:val="00AB0B4A"/>
    <w:rsid w:val="00AB7756"/>
    <w:rsid w:val="00AC0BF6"/>
    <w:rsid w:val="00AC4754"/>
    <w:rsid w:val="00AC4808"/>
    <w:rsid w:val="00AC624F"/>
    <w:rsid w:val="00AD0AA4"/>
    <w:rsid w:val="00AD1BCE"/>
    <w:rsid w:val="00AD2274"/>
    <w:rsid w:val="00AD5D3C"/>
    <w:rsid w:val="00AD5DFC"/>
    <w:rsid w:val="00AE0942"/>
    <w:rsid w:val="00AE1D40"/>
    <w:rsid w:val="00AE2DB3"/>
    <w:rsid w:val="00AE3E57"/>
    <w:rsid w:val="00AE3ED0"/>
    <w:rsid w:val="00AE62E5"/>
    <w:rsid w:val="00AE7725"/>
    <w:rsid w:val="00AE7E96"/>
    <w:rsid w:val="00AF019E"/>
    <w:rsid w:val="00AF1C6D"/>
    <w:rsid w:val="00AF5314"/>
    <w:rsid w:val="00AF7A69"/>
    <w:rsid w:val="00AF7C73"/>
    <w:rsid w:val="00B01D77"/>
    <w:rsid w:val="00B0254C"/>
    <w:rsid w:val="00B029A5"/>
    <w:rsid w:val="00B02B15"/>
    <w:rsid w:val="00B03BC4"/>
    <w:rsid w:val="00B05421"/>
    <w:rsid w:val="00B06B8C"/>
    <w:rsid w:val="00B16CDA"/>
    <w:rsid w:val="00B1715C"/>
    <w:rsid w:val="00B23949"/>
    <w:rsid w:val="00B36020"/>
    <w:rsid w:val="00B37B7A"/>
    <w:rsid w:val="00B40763"/>
    <w:rsid w:val="00B43707"/>
    <w:rsid w:val="00B44105"/>
    <w:rsid w:val="00B477F1"/>
    <w:rsid w:val="00B51D16"/>
    <w:rsid w:val="00B5388C"/>
    <w:rsid w:val="00B558D9"/>
    <w:rsid w:val="00B565AA"/>
    <w:rsid w:val="00B56F00"/>
    <w:rsid w:val="00B57E41"/>
    <w:rsid w:val="00B646B1"/>
    <w:rsid w:val="00B66D09"/>
    <w:rsid w:val="00B70768"/>
    <w:rsid w:val="00B71F75"/>
    <w:rsid w:val="00B765CB"/>
    <w:rsid w:val="00B804ED"/>
    <w:rsid w:val="00B8302C"/>
    <w:rsid w:val="00B8626E"/>
    <w:rsid w:val="00B86DC8"/>
    <w:rsid w:val="00B92137"/>
    <w:rsid w:val="00BA1445"/>
    <w:rsid w:val="00BA3B75"/>
    <w:rsid w:val="00BA3E8E"/>
    <w:rsid w:val="00BA3EC8"/>
    <w:rsid w:val="00BA3F66"/>
    <w:rsid w:val="00BB4FD6"/>
    <w:rsid w:val="00BB6553"/>
    <w:rsid w:val="00BC1B64"/>
    <w:rsid w:val="00BC1ECC"/>
    <w:rsid w:val="00BC2CA7"/>
    <w:rsid w:val="00BD19E8"/>
    <w:rsid w:val="00BD2EA1"/>
    <w:rsid w:val="00BD397A"/>
    <w:rsid w:val="00BD632D"/>
    <w:rsid w:val="00BD6BE9"/>
    <w:rsid w:val="00BD744E"/>
    <w:rsid w:val="00BE0400"/>
    <w:rsid w:val="00BE1BFB"/>
    <w:rsid w:val="00BF657C"/>
    <w:rsid w:val="00BF691A"/>
    <w:rsid w:val="00C00DC1"/>
    <w:rsid w:val="00C01C11"/>
    <w:rsid w:val="00C07359"/>
    <w:rsid w:val="00C1370E"/>
    <w:rsid w:val="00C1541A"/>
    <w:rsid w:val="00C16F70"/>
    <w:rsid w:val="00C2077B"/>
    <w:rsid w:val="00C22407"/>
    <w:rsid w:val="00C30AD9"/>
    <w:rsid w:val="00C34121"/>
    <w:rsid w:val="00C34577"/>
    <w:rsid w:val="00C40EBE"/>
    <w:rsid w:val="00C40EC1"/>
    <w:rsid w:val="00C41088"/>
    <w:rsid w:val="00C42AEF"/>
    <w:rsid w:val="00C43862"/>
    <w:rsid w:val="00C5138B"/>
    <w:rsid w:val="00C531C4"/>
    <w:rsid w:val="00C53575"/>
    <w:rsid w:val="00C53802"/>
    <w:rsid w:val="00C5400C"/>
    <w:rsid w:val="00C5687F"/>
    <w:rsid w:val="00C645A1"/>
    <w:rsid w:val="00C662D0"/>
    <w:rsid w:val="00C66B31"/>
    <w:rsid w:val="00C70A89"/>
    <w:rsid w:val="00C70B4D"/>
    <w:rsid w:val="00C75B34"/>
    <w:rsid w:val="00C779E2"/>
    <w:rsid w:val="00C823B3"/>
    <w:rsid w:val="00C83DF0"/>
    <w:rsid w:val="00C8642A"/>
    <w:rsid w:val="00C90052"/>
    <w:rsid w:val="00C9038B"/>
    <w:rsid w:val="00C97B79"/>
    <w:rsid w:val="00CA4CE8"/>
    <w:rsid w:val="00CA4D60"/>
    <w:rsid w:val="00CB1184"/>
    <w:rsid w:val="00CB13E5"/>
    <w:rsid w:val="00CB5C6F"/>
    <w:rsid w:val="00CB761C"/>
    <w:rsid w:val="00CC2456"/>
    <w:rsid w:val="00CC32DC"/>
    <w:rsid w:val="00CC36E7"/>
    <w:rsid w:val="00CC7336"/>
    <w:rsid w:val="00CC7A2D"/>
    <w:rsid w:val="00CD7732"/>
    <w:rsid w:val="00CE1F42"/>
    <w:rsid w:val="00CE44E7"/>
    <w:rsid w:val="00CE7B9C"/>
    <w:rsid w:val="00CF3FC8"/>
    <w:rsid w:val="00CF7501"/>
    <w:rsid w:val="00D026C2"/>
    <w:rsid w:val="00D06762"/>
    <w:rsid w:val="00D14738"/>
    <w:rsid w:val="00D147C9"/>
    <w:rsid w:val="00D25B81"/>
    <w:rsid w:val="00D26A14"/>
    <w:rsid w:val="00D31D4A"/>
    <w:rsid w:val="00D32470"/>
    <w:rsid w:val="00D33533"/>
    <w:rsid w:val="00D37D38"/>
    <w:rsid w:val="00D40A3A"/>
    <w:rsid w:val="00D413BD"/>
    <w:rsid w:val="00D427F1"/>
    <w:rsid w:val="00D432F3"/>
    <w:rsid w:val="00D465A5"/>
    <w:rsid w:val="00D51504"/>
    <w:rsid w:val="00D51B4E"/>
    <w:rsid w:val="00D51EF9"/>
    <w:rsid w:val="00D526B5"/>
    <w:rsid w:val="00D55127"/>
    <w:rsid w:val="00D554CF"/>
    <w:rsid w:val="00D55FF6"/>
    <w:rsid w:val="00D56947"/>
    <w:rsid w:val="00D667D6"/>
    <w:rsid w:val="00D73589"/>
    <w:rsid w:val="00D8243C"/>
    <w:rsid w:val="00D84A4E"/>
    <w:rsid w:val="00D85822"/>
    <w:rsid w:val="00D868EB"/>
    <w:rsid w:val="00D86BBC"/>
    <w:rsid w:val="00D94EDB"/>
    <w:rsid w:val="00DA061A"/>
    <w:rsid w:val="00DA2669"/>
    <w:rsid w:val="00DA2829"/>
    <w:rsid w:val="00DA2BC2"/>
    <w:rsid w:val="00DA367E"/>
    <w:rsid w:val="00DB0ED4"/>
    <w:rsid w:val="00DB3674"/>
    <w:rsid w:val="00DB415E"/>
    <w:rsid w:val="00DB4369"/>
    <w:rsid w:val="00DC2521"/>
    <w:rsid w:val="00DC38C0"/>
    <w:rsid w:val="00DC4079"/>
    <w:rsid w:val="00DC6668"/>
    <w:rsid w:val="00DD0F83"/>
    <w:rsid w:val="00DD341D"/>
    <w:rsid w:val="00DD37A3"/>
    <w:rsid w:val="00DD7747"/>
    <w:rsid w:val="00DE4A62"/>
    <w:rsid w:val="00DE54FF"/>
    <w:rsid w:val="00DE5F5D"/>
    <w:rsid w:val="00DF101F"/>
    <w:rsid w:val="00E03AE9"/>
    <w:rsid w:val="00E040BF"/>
    <w:rsid w:val="00E15CDF"/>
    <w:rsid w:val="00E17113"/>
    <w:rsid w:val="00E17CE4"/>
    <w:rsid w:val="00E24FED"/>
    <w:rsid w:val="00E251FF"/>
    <w:rsid w:val="00E32893"/>
    <w:rsid w:val="00E344C9"/>
    <w:rsid w:val="00E349CC"/>
    <w:rsid w:val="00E35CC9"/>
    <w:rsid w:val="00E35DD5"/>
    <w:rsid w:val="00E40A9E"/>
    <w:rsid w:val="00E44CFD"/>
    <w:rsid w:val="00E46137"/>
    <w:rsid w:val="00E470FC"/>
    <w:rsid w:val="00E47DD0"/>
    <w:rsid w:val="00E50728"/>
    <w:rsid w:val="00E538CA"/>
    <w:rsid w:val="00E547B2"/>
    <w:rsid w:val="00E54E6F"/>
    <w:rsid w:val="00E62D39"/>
    <w:rsid w:val="00E6671E"/>
    <w:rsid w:val="00E711D3"/>
    <w:rsid w:val="00E73540"/>
    <w:rsid w:val="00E74608"/>
    <w:rsid w:val="00E814BB"/>
    <w:rsid w:val="00E8197E"/>
    <w:rsid w:val="00E82EF0"/>
    <w:rsid w:val="00E846A4"/>
    <w:rsid w:val="00E918E7"/>
    <w:rsid w:val="00E964E0"/>
    <w:rsid w:val="00EB2828"/>
    <w:rsid w:val="00EB5C10"/>
    <w:rsid w:val="00EB7D15"/>
    <w:rsid w:val="00EC05E0"/>
    <w:rsid w:val="00EC1E5B"/>
    <w:rsid w:val="00EC400F"/>
    <w:rsid w:val="00ED030F"/>
    <w:rsid w:val="00ED3CD1"/>
    <w:rsid w:val="00ED7C29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EF7AD1"/>
    <w:rsid w:val="00F00BC0"/>
    <w:rsid w:val="00F01522"/>
    <w:rsid w:val="00F01666"/>
    <w:rsid w:val="00F01B3D"/>
    <w:rsid w:val="00F03980"/>
    <w:rsid w:val="00F07726"/>
    <w:rsid w:val="00F161E8"/>
    <w:rsid w:val="00F174EF"/>
    <w:rsid w:val="00F2266E"/>
    <w:rsid w:val="00F22A47"/>
    <w:rsid w:val="00F25F2B"/>
    <w:rsid w:val="00F304DD"/>
    <w:rsid w:val="00F30ED9"/>
    <w:rsid w:val="00F31449"/>
    <w:rsid w:val="00F32CF3"/>
    <w:rsid w:val="00F32D3E"/>
    <w:rsid w:val="00F34095"/>
    <w:rsid w:val="00F3554E"/>
    <w:rsid w:val="00F3723D"/>
    <w:rsid w:val="00F4198E"/>
    <w:rsid w:val="00F44313"/>
    <w:rsid w:val="00F44D6D"/>
    <w:rsid w:val="00F45B90"/>
    <w:rsid w:val="00F52DFC"/>
    <w:rsid w:val="00F55440"/>
    <w:rsid w:val="00F5594A"/>
    <w:rsid w:val="00F56CE8"/>
    <w:rsid w:val="00F6016D"/>
    <w:rsid w:val="00F64495"/>
    <w:rsid w:val="00F679BA"/>
    <w:rsid w:val="00F72509"/>
    <w:rsid w:val="00F75FDF"/>
    <w:rsid w:val="00F77C38"/>
    <w:rsid w:val="00F81615"/>
    <w:rsid w:val="00F82733"/>
    <w:rsid w:val="00F91605"/>
    <w:rsid w:val="00F918AA"/>
    <w:rsid w:val="00F979F3"/>
    <w:rsid w:val="00FA37C6"/>
    <w:rsid w:val="00FA5A5F"/>
    <w:rsid w:val="00FB1C56"/>
    <w:rsid w:val="00FB4B37"/>
    <w:rsid w:val="00FB629F"/>
    <w:rsid w:val="00FC0123"/>
    <w:rsid w:val="00FC2BB9"/>
    <w:rsid w:val="00FC5EED"/>
    <w:rsid w:val="00FC72C5"/>
    <w:rsid w:val="00FC733F"/>
    <w:rsid w:val="00FC769B"/>
    <w:rsid w:val="00FD6DD6"/>
    <w:rsid w:val="00FD78A4"/>
    <w:rsid w:val="00FE24F5"/>
    <w:rsid w:val="00FE33BB"/>
    <w:rsid w:val="00FE3BD7"/>
    <w:rsid w:val="00FE4938"/>
    <w:rsid w:val="00FE7E31"/>
    <w:rsid w:val="00FF10A5"/>
    <w:rsid w:val="00FF29AF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  <w:style w:type="table" w:styleId="ab">
    <w:name w:val="Table Grid"/>
    <w:basedOn w:val="a1"/>
    <w:uiPriority w:val="59"/>
    <w:rsid w:val="0007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477F1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7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477F1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477F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650</Words>
  <Characters>4344</Characters>
  <Application>Microsoft Office Word</Application>
  <DocSecurity>8</DocSecurity>
  <Lines>191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Chynara Dzhaksygulova</cp:lastModifiedBy>
  <cp:revision>28</cp:revision>
  <cp:lastPrinted>2025-08-03T01:14:00Z</cp:lastPrinted>
  <dcterms:created xsi:type="dcterms:W3CDTF">2026-01-20T05:56:00Z</dcterms:created>
  <dcterms:modified xsi:type="dcterms:W3CDTF">2026-01-22T09:50:00Z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